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FF61" w14:textId="7EDD39B1" w:rsidR="00342C7C" w:rsidRPr="004732D5" w:rsidRDefault="002E36E4" w:rsidP="0082525E">
      <w:pPr>
        <w:rPr>
          <w:b/>
          <w:sz w:val="28"/>
          <w:szCs w:val="28"/>
          <w:lang w:val="en-GB"/>
        </w:rPr>
      </w:pPr>
      <w:r w:rsidRPr="004732D5">
        <w:rPr>
          <w:noProof/>
          <w:lang w:val="en-GB"/>
        </w:rPr>
        <w:drawing>
          <wp:inline distT="0" distB="0" distL="0" distR="0" wp14:anchorId="07FB29C0" wp14:editId="4F85A6C4">
            <wp:extent cx="5731510" cy="1073150"/>
            <wp:effectExtent l="0" t="0" r="2540" b="0"/>
            <wp:docPr id="20" name="Picture 20"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73150"/>
                    </a:xfrm>
                    <a:prstGeom prst="rect">
                      <a:avLst/>
                    </a:prstGeom>
                    <a:noFill/>
                    <a:ln>
                      <a:noFill/>
                    </a:ln>
                  </pic:spPr>
                </pic:pic>
              </a:graphicData>
            </a:graphic>
          </wp:inline>
        </w:drawing>
      </w:r>
    </w:p>
    <w:p w14:paraId="2A5232E3" w14:textId="7D4862A0" w:rsidR="00342C7C" w:rsidRPr="004732D5" w:rsidRDefault="00342C7C" w:rsidP="00342C7C">
      <w:pPr>
        <w:pStyle w:val="Header"/>
        <w:jc w:val="center"/>
        <w:rPr>
          <w:rFonts w:asciiTheme="majorHAnsi" w:hAnsiTheme="majorHAnsi"/>
          <w:b/>
          <w:i/>
          <w:color w:val="4F81BD" w:themeColor="accent1"/>
          <w:sz w:val="36"/>
          <w:lang w:val="en-GB"/>
        </w:rPr>
      </w:pPr>
    </w:p>
    <w:p w14:paraId="2E76F1AD" w14:textId="7F53B1EA" w:rsidR="00342C7C" w:rsidRPr="004732D5" w:rsidRDefault="00342C7C" w:rsidP="00342C7C">
      <w:pPr>
        <w:pStyle w:val="Header"/>
        <w:jc w:val="center"/>
        <w:rPr>
          <w:rFonts w:asciiTheme="majorHAnsi" w:hAnsiTheme="majorHAnsi"/>
          <w:b/>
          <w:i/>
          <w:color w:val="4F81BD" w:themeColor="accent1"/>
          <w:sz w:val="36"/>
          <w:lang w:val="en-GB"/>
        </w:rPr>
      </w:pPr>
    </w:p>
    <w:p w14:paraId="24225111" w14:textId="2977696E" w:rsidR="00A26D20" w:rsidRPr="004732D5" w:rsidRDefault="00A26D20" w:rsidP="00342C7C">
      <w:pPr>
        <w:pStyle w:val="Header"/>
        <w:jc w:val="center"/>
        <w:rPr>
          <w:rFonts w:asciiTheme="majorHAnsi" w:hAnsiTheme="majorHAnsi"/>
          <w:b/>
          <w:i/>
          <w:color w:val="4F81BD" w:themeColor="accent1"/>
          <w:sz w:val="36"/>
          <w:lang w:val="en-GB"/>
        </w:rPr>
      </w:pPr>
    </w:p>
    <w:p w14:paraId="5940B7E3" w14:textId="77777777" w:rsidR="009D3BFC" w:rsidRPr="004732D5" w:rsidRDefault="009D3BFC" w:rsidP="00342C7C">
      <w:pPr>
        <w:pStyle w:val="Header"/>
        <w:jc w:val="center"/>
        <w:rPr>
          <w:rFonts w:ascii="Segoe UI" w:hAnsi="Segoe UI" w:cs="Segoe UI"/>
          <w:b/>
          <w:i/>
          <w:color w:val="4F81BD" w:themeColor="accent1"/>
          <w:sz w:val="40"/>
          <w:szCs w:val="40"/>
          <w:lang w:val="en-GB"/>
        </w:rPr>
      </w:pPr>
    </w:p>
    <w:p w14:paraId="22DB66F1" w14:textId="77777777" w:rsidR="009D3BFC" w:rsidRPr="004732D5" w:rsidRDefault="009D3BFC" w:rsidP="00342C7C">
      <w:pPr>
        <w:pStyle w:val="Header"/>
        <w:jc w:val="center"/>
        <w:rPr>
          <w:rFonts w:ascii="Segoe UI" w:hAnsi="Segoe UI" w:cs="Segoe UI"/>
          <w:b/>
          <w:i/>
          <w:color w:val="4F81BD" w:themeColor="accent1"/>
          <w:sz w:val="40"/>
          <w:szCs w:val="40"/>
          <w:lang w:val="en-GB"/>
        </w:rPr>
      </w:pPr>
    </w:p>
    <w:p w14:paraId="5608FF78" w14:textId="77777777" w:rsidR="009D3BFC" w:rsidRPr="004732D5" w:rsidRDefault="009D3BFC" w:rsidP="00342C7C">
      <w:pPr>
        <w:pStyle w:val="Header"/>
        <w:jc w:val="center"/>
        <w:rPr>
          <w:rFonts w:ascii="Segoe UI" w:hAnsi="Segoe UI" w:cs="Segoe UI"/>
          <w:b/>
          <w:i/>
          <w:color w:val="4F81BD" w:themeColor="accent1"/>
          <w:sz w:val="40"/>
          <w:szCs w:val="40"/>
          <w:lang w:val="en-GB"/>
        </w:rPr>
      </w:pPr>
    </w:p>
    <w:p w14:paraId="323D8938" w14:textId="77777777" w:rsidR="009D3BFC" w:rsidRPr="004732D5" w:rsidRDefault="009D3BFC" w:rsidP="00342C7C">
      <w:pPr>
        <w:pStyle w:val="Header"/>
        <w:jc w:val="center"/>
        <w:rPr>
          <w:rFonts w:ascii="Segoe UI" w:hAnsi="Segoe UI" w:cs="Segoe UI"/>
          <w:b/>
          <w:i/>
          <w:color w:val="4F81BD" w:themeColor="accent1"/>
          <w:sz w:val="40"/>
          <w:szCs w:val="40"/>
          <w:lang w:val="en-GB"/>
        </w:rPr>
      </w:pPr>
    </w:p>
    <w:p w14:paraId="3BD0DBC2" w14:textId="77777777" w:rsidR="004E53CA" w:rsidRPr="004732D5" w:rsidRDefault="004E53CA" w:rsidP="004E53CA">
      <w:pPr>
        <w:jc w:val="center"/>
        <w:rPr>
          <w:color w:val="2B6CAD"/>
          <w:lang w:val="en-GB"/>
        </w:rPr>
      </w:pPr>
      <w:r w:rsidRPr="004732D5">
        <w:rPr>
          <w:rFonts w:ascii="Segoe UI" w:hAnsi="Segoe UI" w:cs="Segoe UI"/>
          <w:b/>
          <w:bCs/>
          <w:i/>
          <w:iCs/>
          <w:color w:val="2B6CAD"/>
          <w:sz w:val="56"/>
          <w:szCs w:val="56"/>
          <w:lang w:val="en-GB"/>
        </w:rPr>
        <w:t>CODE OF ETHICS</w:t>
      </w:r>
    </w:p>
    <w:p w14:paraId="568B6D3A" w14:textId="77777777" w:rsidR="004E53CA" w:rsidRPr="004732D5" w:rsidRDefault="004E53CA" w:rsidP="004E53CA">
      <w:pPr>
        <w:jc w:val="center"/>
        <w:rPr>
          <w:color w:val="2B6CAD"/>
          <w:lang w:val="en-GB"/>
        </w:rPr>
      </w:pPr>
      <w:r w:rsidRPr="004732D5">
        <w:rPr>
          <w:rFonts w:ascii="Segoe UI" w:hAnsi="Segoe UI" w:cs="Segoe UI"/>
          <w:b/>
          <w:bCs/>
          <w:i/>
          <w:iCs/>
          <w:color w:val="2B6CAD"/>
          <w:sz w:val="56"/>
          <w:szCs w:val="56"/>
          <w:lang w:val="en-GB"/>
        </w:rPr>
        <w:t>OF S.N.T.G.N. „TRANSGAZ” SA</w:t>
      </w:r>
    </w:p>
    <w:p w14:paraId="3DEA3C69" w14:textId="77777777" w:rsidR="004E53CA" w:rsidRPr="004732D5" w:rsidRDefault="004E53CA" w:rsidP="004E53CA">
      <w:pPr>
        <w:rPr>
          <w:lang w:val="en-GB"/>
        </w:rPr>
      </w:pPr>
      <w:r w:rsidRPr="004732D5">
        <w:rPr>
          <w:rFonts w:ascii="Calibri" w:hAnsi="Calibri" w:cs="Calibri"/>
          <w:b/>
          <w:bCs/>
          <w:sz w:val="28"/>
          <w:szCs w:val="28"/>
          <w:lang w:val="en-GB"/>
        </w:rPr>
        <w:t> </w:t>
      </w:r>
    </w:p>
    <w:p w14:paraId="5E1C6906" w14:textId="77777777" w:rsidR="004E53CA" w:rsidRPr="004732D5" w:rsidRDefault="004E53CA" w:rsidP="004E53CA">
      <w:pPr>
        <w:rPr>
          <w:lang w:val="en-GB"/>
        </w:rPr>
      </w:pPr>
      <w:r w:rsidRPr="004732D5">
        <w:rPr>
          <w:rFonts w:ascii="Calibri" w:hAnsi="Calibri" w:cs="Calibri"/>
          <w:b/>
          <w:bCs/>
          <w:sz w:val="28"/>
          <w:szCs w:val="28"/>
          <w:lang w:val="en-GB"/>
        </w:rPr>
        <w:t> </w:t>
      </w:r>
    </w:p>
    <w:p w14:paraId="02F60611" w14:textId="77777777" w:rsidR="004E53CA" w:rsidRPr="004732D5" w:rsidRDefault="004E53CA" w:rsidP="004E53CA">
      <w:pPr>
        <w:rPr>
          <w:lang w:val="en-GB"/>
        </w:rPr>
      </w:pPr>
      <w:r w:rsidRPr="004732D5">
        <w:rPr>
          <w:rFonts w:ascii="Calibri" w:hAnsi="Calibri" w:cs="Calibri"/>
          <w:b/>
          <w:bCs/>
          <w:sz w:val="28"/>
          <w:szCs w:val="28"/>
          <w:lang w:val="en-GB"/>
        </w:rPr>
        <w:t>             </w:t>
      </w:r>
    </w:p>
    <w:p w14:paraId="33536975" w14:textId="77777777" w:rsidR="004E53CA" w:rsidRPr="004732D5" w:rsidRDefault="004E53CA" w:rsidP="004E53CA">
      <w:pPr>
        <w:rPr>
          <w:lang w:val="en-GB"/>
        </w:rPr>
      </w:pPr>
      <w:r w:rsidRPr="004732D5">
        <w:rPr>
          <w:lang w:val="en-GB"/>
        </w:rPr>
        <w:t> </w:t>
      </w:r>
    </w:p>
    <w:p w14:paraId="22017896" w14:textId="77777777" w:rsidR="004E53CA" w:rsidRPr="004732D5" w:rsidRDefault="004E53CA" w:rsidP="004E53CA">
      <w:pPr>
        <w:rPr>
          <w:lang w:val="en-GB"/>
        </w:rPr>
      </w:pPr>
      <w:r w:rsidRPr="004732D5">
        <w:rPr>
          <w:lang w:val="en-GB"/>
        </w:rPr>
        <w:t> </w:t>
      </w:r>
    </w:p>
    <w:p w14:paraId="2D7BDD1F" w14:textId="77777777" w:rsidR="004E53CA" w:rsidRPr="004732D5" w:rsidRDefault="004E53CA" w:rsidP="004E53CA">
      <w:pPr>
        <w:rPr>
          <w:lang w:val="en-GB"/>
        </w:rPr>
      </w:pPr>
      <w:r w:rsidRPr="004732D5">
        <w:rPr>
          <w:lang w:val="en-GB"/>
        </w:rPr>
        <w:t> </w:t>
      </w:r>
    </w:p>
    <w:p w14:paraId="03DEC4CF" w14:textId="77777777" w:rsidR="004E53CA" w:rsidRPr="004732D5" w:rsidRDefault="004E53CA" w:rsidP="004E53CA">
      <w:pPr>
        <w:rPr>
          <w:lang w:val="en-GB"/>
        </w:rPr>
      </w:pPr>
      <w:r w:rsidRPr="004732D5">
        <w:rPr>
          <w:lang w:val="en-GB"/>
        </w:rPr>
        <w:t> </w:t>
      </w:r>
    </w:p>
    <w:p w14:paraId="1430E4CF" w14:textId="77777777" w:rsidR="004E53CA" w:rsidRPr="004732D5" w:rsidRDefault="004E53CA" w:rsidP="004E53CA">
      <w:pPr>
        <w:rPr>
          <w:lang w:val="en-GB"/>
        </w:rPr>
      </w:pPr>
      <w:r w:rsidRPr="004732D5">
        <w:rPr>
          <w:lang w:val="en-GB"/>
        </w:rPr>
        <w:t> </w:t>
      </w:r>
    </w:p>
    <w:p w14:paraId="32C6A81A" w14:textId="77777777" w:rsidR="004E53CA" w:rsidRPr="004732D5" w:rsidRDefault="004E53CA" w:rsidP="004E53CA">
      <w:pPr>
        <w:rPr>
          <w:lang w:val="en-GB"/>
        </w:rPr>
      </w:pPr>
      <w:r w:rsidRPr="004732D5">
        <w:rPr>
          <w:lang w:val="en-GB"/>
        </w:rPr>
        <w:t> </w:t>
      </w:r>
    </w:p>
    <w:p w14:paraId="0A2BAB31" w14:textId="77777777" w:rsidR="004E53CA" w:rsidRPr="004732D5" w:rsidRDefault="004E53CA" w:rsidP="004E53CA">
      <w:pPr>
        <w:rPr>
          <w:lang w:val="en-GB"/>
        </w:rPr>
      </w:pPr>
      <w:r w:rsidRPr="004732D5">
        <w:rPr>
          <w:lang w:val="en-GB"/>
        </w:rPr>
        <w:t> </w:t>
      </w:r>
    </w:p>
    <w:p w14:paraId="48531DB0" w14:textId="77777777" w:rsidR="004E53CA" w:rsidRPr="004732D5" w:rsidRDefault="004E53CA" w:rsidP="004E53CA">
      <w:pPr>
        <w:rPr>
          <w:lang w:val="en-GB"/>
        </w:rPr>
      </w:pPr>
      <w:r w:rsidRPr="004732D5">
        <w:rPr>
          <w:lang w:val="en-GB"/>
        </w:rPr>
        <w:t> </w:t>
      </w:r>
    </w:p>
    <w:p w14:paraId="37A6CD31" w14:textId="77777777" w:rsidR="004E53CA" w:rsidRPr="004732D5" w:rsidRDefault="004E53CA" w:rsidP="004E53CA">
      <w:pPr>
        <w:rPr>
          <w:lang w:val="en-GB"/>
        </w:rPr>
      </w:pPr>
      <w:r w:rsidRPr="004732D5">
        <w:rPr>
          <w:lang w:val="en-GB"/>
        </w:rPr>
        <w:t> </w:t>
      </w:r>
    </w:p>
    <w:p w14:paraId="151AABFE" w14:textId="77777777" w:rsidR="004E53CA" w:rsidRPr="004732D5" w:rsidRDefault="004E53CA" w:rsidP="004E53CA">
      <w:pPr>
        <w:rPr>
          <w:lang w:val="en-GB"/>
        </w:rPr>
      </w:pPr>
      <w:r w:rsidRPr="004732D5">
        <w:rPr>
          <w:lang w:val="en-GB"/>
        </w:rPr>
        <w:t> </w:t>
      </w:r>
    </w:p>
    <w:p w14:paraId="3B44E4EC" w14:textId="77777777" w:rsidR="004E53CA" w:rsidRPr="004732D5" w:rsidRDefault="004E53CA" w:rsidP="004E53CA">
      <w:pPr>
        <w:rPr>
          <w:lang w:val="en-GB"/>
        </w:rPr>
      </w:pPr>
      <w:r w:rsidRPr="004732D5">
        <w:rPr>
          <w:lang w:val="en-GB"/>
        </w:rPr>
        <w:t> </w:t>
      </w:r>
    </w:p>
    <w:p w14:paraId="5D0F0DAC" w14:textId="77777777" w:rsidR="004E53CA" w:rsidRPr="004732D5" w:rsidRDefault="004E53CA" w:rsidP="004E53CA">
      <w:pPr>
        <w:rPr>
          <w:lang w:val="en-GB"/>
        </w:rPr>
      </w:pPr>
      <w:r w:rsidRPr="004732D5">
        <w:rPr>
          <w:lang w:val="en-GB"/>
        </w:rPr>
        <w:t> </w:t>
      </w:r>
    </w:p>
    <w:p w14:paraId="258C5474" w14:textId="77777777" w:rsidR="004E53CA" w:rsidRPr="004732D5" w:rsidRDefault="004E53CA" w:rsidP="004E53CA">
      <w:pPr>
        <w:rPr>
          <w:lang w:val="en-GB"/>
        </w:rPr>
      </w:pPr>
      <w:r w:rsidRPr="004732D5">
        <w:rPr>
          <w:lang w:val="en-GB"/>
        </w:rPr>
        <w:t> </w:t>
      </w:r>
    </w:p>
    <w:p w14:paraId="1390BF3C" w14:textId="77777777" w:rsidR="004E53CA" w:rsidRPr="004732D5" w:rsidRDefault="004E53CA" w:rsidP="004E53CA">
      <w:pPr>
        <w:rPr>
          <w:lang w:val="en-GB"/>
        </w:rPr>
      </w:pPr>
      <w:r w:rsidRPr="004732D5">
        <w:rPr>
          <w:lang w:val="en-GB"/>
        </w:rPr>
        <w:t> </w:t>
      </w:r>
    </w:p>
    <w:p w14:paraId="33051326" w14:textId="77777777" w:rsidR="004E53CA" w:rsidRPr="004732D5" w:rsidRDefault="004E53CA" w:rsidP="004E53CA">
      <w:pPr>
        <w:rPr>
          <w:lang w:val="en-GB"/>
        </w:rPr>
      </w:pPr>
      <w:r w:rsidRPr="004732D5">
        <w:rPr>
          <w:lang w:val="en-GB"/>
        </w:rPr>
        <w:t> </w:t>
      </w:r>
    </w:p>
    <w:p w14:paraId="64BC750A" w14:textId="77777777" w:rsidR="004E53CA" w:rsidRPr="004732D5" w:rsidRDefault="004E53CA" w:rsidP="004E53CA">
      <w:pPr>
        <w:rPr>
          <w:lang w:val="en-GB"/>
        </w:rPr>
      </w:pPr>
      <w:r w:rsidRPr="004732D5">
        <w:rPr>
          <w:lang w:val="en-GB"/>
        </w:rPr>
        <w:t> </w:t>
      </w:r>
    </w:p>
    <w:p w14:paraId="2CE2F17A" w14:textId="77777777" w:rsidR="004E53CA" w:rsidRPr="004732D5" w:rsidRDefault="004E53CA" w:rsidP="004E53CA">
      <w:pPr>
        <w:rPr>
          <w:lang w:val="en-GB"/>
        </w:rPr>
      </w:pPr>
      <w:r w:rsidRPr="004732D5">
        <w:rPr>
          <w:lang w:val="en-GB"/>
        </w:rPr>
        <w:t> </w:t>
      </w:r>
    </w:p>
    <w:p w14:paraId="19569DEE" w14:textId="77777777" w:rsidR="004E53CA" w:rsidRPr="004732D5" w:rsidRDefault="004E53CA" w:rsidP="004E53CA">
      <w:pPr>
        <w:rPr>
          <w:lang w:val="en-GB"/>
        </w:rPr>
      </w:pPr>
      <w:r w:rsidRPr="004732D5">
        <w:rPr>
          <w:lang w:val="en-GB"/>
        </w:rPr>
        <w:t> </w:t>
      </w:r>
    </w:p>
    <w:p w14:paraId="2AF56750" w14:textId="77777777" w:rsidR="004E53CA" w:rsidRPr="004732D5" w:rsidRDefault="004E53CA" w:rsidP="004E53CA">
      <w:pPr>
        <w:rPr>
          <w:lang w:val="en-GB"/>
        </w:rPr>
      </w:pPr>
      <w:r w:rsidRPr="004732D5">
        <w:rPr>
          <w:lang w:val="en-GB"/>
        </w:rPr>
        <w:t> </w:t>
      </w:r>
    </w:p>
    <w:p w14:paraId="23893637" w14:textId="77777777" w:rsidR="004E53CA" w:rsidRPr="004732D5" w:rsidRDefault="004E53CA" w:rsidP="004E53CA">
      <w:pPr>
        <w:jc w:val="center"/>
        <w:rPr>
          <w:lang w:val="en-GB"/>
        </w:rPr>
      </w:pPr>
      <w:r w:rsidRPr="004732D5">
        <w:rPr>
          <w:lang w:val="en-GB"/>
        </w:rPr>
        <w:t> </w:t>
      </w:r>
    </w:p>
    <w:p w14:paraId="61F1A0C3" w14:textId="0DB14F4E" w:rsidR="004E53CA" w:rsidRPr="004732D5" w:rsidRDefault="004E53CA" w:rsidP="004E53CA">
      <w:pPr>
        <w:jc w:val="center"/>
        <w:rPr>
          <w:rFonts w:ascii="Segoe UI" w:hAnsi="Segoe UI" w:cs="Segoe UI"/>
          <w:b/>
          <w:bCs/>
          <w:i/>
          <w:iCs/>
          <w:color w:val="2B6CAD"/>
          <w:lang w:val="en-GB"/>
        </w:rPr>
      </w:pPr>
      <w:r w:rsidRPr="004732D5">
        <w:rPr>
          <w:rFonts w:ascii="Segoe UI" w:hAnsi="Segoe UI" w:cs="Segoe UI"/>
          <w:b/>
          <w:bCs/>
          <w:i/>
          <w:iCs/>
          <w:color w:val="2B6CAD"/>
          <w:lang w:val="en-GB"/>
        </w:rPr>
        <w:t>Revised edition_2021</w:t>
      </w:r>
    </w:p>
    <w:p w14:paraId="663C1D7A" w14:textId="77777777" w:rsidR="004E53CA" w:rsidRPr="004732D5" w:rsidRDefault="004E53CA" w:rsidP="004E53CA">
      <w:pPr>
        <w:jc w:val="center"/>
        <w:rPr>
          <w:color w:val="2B6CAD"/>
          <w:lang w:val="en-GB"/>
        </w:rPr>
      </w:pPr>
    </w:p>
    <w:p w14:paraId="01B417C4" w14:textId="6CEFF3FE" w:rsidR="00342C7C" w:rsidRPr="004732D5" w:rsidRDefault="001C45D3" w:rsidP="001C45D3">
      <w:pPr>
        <w:spacing w:after="200" w:line="276" w:lineRule="auto"/>
        <w:jc w:val="center"/>
        <w:rPr>
          <w:rFonts w:ascii="Segoe UI" w:hAnsi="Segoe UI" w:cs="Segoe UI"/>
          <w:b/>
          <w:i/>
          <w:color w:val="4F81BD" w:themeColor="accent1"/>
          <w:sz w:val="36"/>
          <w:lang w:val="en-GB"/>
        </w:rPr>
      </w:pPr>
      <w:r w:rsidRPr="004732D5">
        <w:rPr>
          <w:rFonts w:ascii="Segoe UI" w:hAnsi="Segoe UI" w:cs="Segoe UI"/>
          <w:b/>
          <w:i/>
          <w:color w:val="4F81BD" w:themeColor="accent1"/>
          <w:sz w:val="36"/>
          <w:lang w:val="en-GB"/>
        </w:rPr>
        <w:lastRenderedPageBreak/>
        <w:t>CODE OF ETHICS OF S.N.T.G.N. „TRANSGAZ” SA</w:t>
      </w:r>
    </w:p>
    <w:p w14:paraId="22F69353" w14:textId="77777777" w:rsidR="005E6D88" w:rsidRPr="004732D5" w:rsidRDefault="005E6D88" w:rsidP="0082525E">
      <w:pPr>
        <w:rPr>
          <w:rFonts w:ascii="Segoe UI" w:hAnsi="Segoe UI"/>
          <w:b/>
          <w:sz w:val="28"/>
          <w:lang w:val="en-GB"/>
        </w:rPr>
      </w:pPr>
    </w:p>
    <w:p w14:paraId="687E8C20" w14:textId="268F28BC" w:rsidR="005E6D88" w:rsidRPr="004732D5" w:rsidRDefault="001C45D3" w:rsidP="0082525E">
      <w:pPr>
        <w:jc w:val="center"/>
        <w:rPr>
          <w:rFonts w:ascii="Segoe UI" w:hAnsi="Segoe UI"/>
          <w:b/>
          <w:sz w:val="28"/>
          <w:lang w:val="en-GB"/>
        </w:rPr>
      </w:pPr>
      <w:r w:rsidRPr="004732D5">
        <w:rPr>
          <w:rFonts w:ascii="Segoe UI" w:hAnsi="Segoe UI"/>
          <w:b/>
          <w:sz w:val="28"/>
          <w:lang w:val="en-GB"/>
        </w:rPr>
        <w:t>CONTENTS</w:t>
      </w:r>
    </w:p>
    <w:sdt>
      <w:sdtPr>
        <w:rPr>
          <w:rFonts w:ascii="Times New Roman" w:hAnsi="Times New Roman" w:cs="Segoe UI"/>
          <w:b w:val="0"/>
          <w:bCs w:val="0"/>
          <w:i w:val="0"/>
          <w:sz w:val="24"/>
          <w:lang w:val="en-GB"/>
        </w:rPr>
        <w:id w:val="-2140786631"/>
        <w:docPartObj>
          <w:docPartGallery w:val="Table of Contents"/>
          <w:docPartUnique/>
        </w:docPartObj>
      </w:sdtPr>
      <w:sdtEndPr>
        <w:rPr>
          <w:rStyle w:val="Hyperlink"/>
          <w:rFonts w:ascii="Segoe UI" w:hAnsi="Segoe UI"/>
          <w:color w:val="000000" w:themeColor="text1"/>
          <w:sz w:val="22"/>
          <w:szCs w:val="22"/>
          <w:u w:val="single"/>
        </w:rPr>
      </w:sdtEndPr>
      <w:sdtContent>
        <w:p w14:paraId="3B7209C8" w14:textId="77777777" w:rsidR="00E35861" w:rsidRPr="004732D5" w:rsidRDefault="00E35861" w:rsidP="004D7949">
          <w:pPr>
            <w:pStyle w:val="Heading1"/>
            <w:rPr>
              <w:rFonts w:cs="Segoe UI"/>
              <w:sz w:val="24"/>
              <w:lang w:val="en-GB"/>
            </w:rPr>
          </w:pPr>
        </w:p>
        <w:p w14:paraId="6F31E53E" w14:textId="447884C4" w:rsidR="009065BE" w:rsidRPr="004732D5" w:rsidRDefault="00E35861">
          <w:pPr>
            <w:pStyle w:val="TOC1"/>
            <w:rPr>
              <w:rFonts w:asciiTheme="minorHAnsi" w:eastAsiaTheme="minorEastAsia" w:hAnsiTheme="minorHAnsi" w:cstheme="minorBidi"/>
              <w:noProof/>
              <w:sz w:val="22"/>
              <w:szCs w:val="22"/>
              <w:lang w:val="en-GB" w:eastAsia="en-US"/>
            </w:rPr>
          </w:pPr>
          <w:r w:rsidRPr="004732D5">
            <w:rPr>
              <w:rFonts w:ascii="Segoe UI" w:hAnsi="Segoe UI" w:cs="Segoe UI"/>
              <w:sz w:val="22"/>
              <w:szCs w:val="22"/>
              <w:lang w:val="en-GB"/>
            </w:rPr>
            <w:fldChar w:fldCharType="begin"/>
          </w:r>
          <w:r w:rsidRPr="004732D5">
            <w:rPr>
              <w:rFonts w:ascii="Segoe UI" w:hAnsi="Segoe UI" w:cs="Segoe UI"/>
              <w:sz w:val="22"/>
              <w:szCs w:val="22"/>
              <w:lang w:val="en-GB"/>
            </w:rPr>
            <w:instrText xml:space="preserve"> TOC \o "1-3" \h \z \u </w:instrText>
          </w:r>
          <w:r w:rsidRPr="004732D5">
            <w:rPr>
              <w:rFonts w:ascii="Segoe UI" w:hAnsi="Segoe UI" w:cs="Segoe UI"/>
              <w:sz w:val="22"/>
              <w:szCs w:val="22"/>
              <w:lang w:val="en-GB"/>
            </w:rPr>
            <w:fldChar w:fldCharType="separate"/>
          </w:r>
          <w:hyperlink w:anchor="_Toc73021057" w:history="1">
            <w:r w:rsidR="009065BE" w:rsidRPr="004732D5">
              <w:rPr>
                <w:rStyle w:val="Hyperlink"/>
                <w:rFonts w:ascii="Segoe UI" w:hAnsi="Segoe UI" w:cs="Segoe UI"/>
                <w:b/>
                <w:i/>
                <w:noProof/>
                <w:kern w:val="36"/>
                <w:lang w:val="en-GB"/>
              </w:rPr>
              <w:t>INTRODUCTION</w:t>
            </w:r>
            <w:r w:rsidR="009065BE" w:rsidRPr="004732D5">
              <w:rPr>
                <w:noProof/>
                <w:webHidden/>
                <w:lang w:val="en-GB"/>
              </w:rPr>
              <w:tab/>
            </w:r>
            <w:r w:rsidR="009065BE" w:rsidRPr="004732D5">
              <w:rPr>
                <w:noProof/>
                <w:webHidden/>
                <w:lang w:val="en-GB"/>
              </w:rPr>
              <w:fldChar w:fldCharType="begin"/>
            </w:r>
            <w:r w:rsidR="009065BE" w:rsidRPr="004732D5">
              <w:rPr>
                <w:noProof/>
                <w:webHidden/>
                <w:lang w:val="en-GB"/>
              </w:rPr>
              <w:instrText xml:space="preserve"> PAGEREF _Toc73021057 \h </w:instrText>
            </w:r>
            <w:r w:rsidR="009065BE" w:rsidRPr="004732D5">
              <w:rPr>
                <w:noProof/>
                <w:webHidden/>
                <w:lang w:val="en-GB"/>
              </w:rPr>
            </w:r>
            <w:r w:rsidR="009065BE" w:rsidRPr="004732D5">
              <w:rPr>
                <w:noProof/>
                <w:webHidden/>
                <w:lang w:val="en-GB"/>
              </w:rPr>
              <w:fldChar w:fldCharType="separate"/>
            </w:r>
            <w:r w:rsidR="009065BE" w:rsidRPr="004732D5">
              <w:rPr>
                <w:noProof/>
                <w:webHidden/>
                <w:lang w:val="en-GB"/>
              </w:rPr>
              <w:t>4</w:t>
            </w:r>
            <w:r w:rsidR="009065BE" w:rsidRPr="004732D5">
              <w:rPr>
                <w:noProof/>
                <w:webHidden/>
                <w:lang w:val="en-GB"/>
              </w:rPr>
              <w:fldChar w:fldCharType="end"/>
            </w:r>
          </w:hyperlink>
        </w:p>
        <w:p w14:paraId="68345EA7" w14:textId="2001CA4D"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58" w:history="1">
            <w:r w:rsidRPr="004732D5">
              <w:rPr>
                <w:rStyle w:val="Hyperlink"/>
                <w:rFonts w:ascii="Segoe UI" w:hAnsi="Segoe UI" w:cs="Segoe UI"/>
                <w:b/>
                <w:i/>
                <w:noProof/>
                <w:kern w:val="36"/>
                <w:lang w:val="en-GB"/>
              </w:rPr>
              <w:t>CHAPTER I - General provisions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_Toc73021058 \h </w:instrText>
            </w:r>
            <w:r w:rsidRPr="004732D5">
              <w:rPr>
                <w:noProof/>
                <w:webHidden/>
                <w:lang w:val="en-GB"/>
              </w:rPr>
            </w:r>
            <w:r w:rsidRPr="004732D5">
              <w:rPr>
                <w:noProof/>
                <w:webHidden/>
                <w:lang w:val="en-GB"/>
              </w:rPr>
              <w:fldChar w:fldCharType="separate"/>
            </w:r>
            <w:r w:rsidRPr="004732D5">
              <w:rPr>
                <w:noProof/>
                <w:webHidden/>
                <w:lang w:val="en-GB"/>
              </w:rPr>
              <w:t>5</w:t>
            </w:r>
            <w:r w:rsidRPr="004732D5">
              <w:rPr>
                <w:noProof/>
                <w:webHidden/>
                <w:lang w:val="en-GB"/>
              </w:rPr>
              <w:fldChar w:fldCharType="end"/>
            </w:r>
          </w:hyperlink>
        </w:p>
        <w:p w14:paraId="3C20127F" w14:textId="555D531B"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59" w:history="1">
            <w:r w:rsidRPr="004732D5">
              <w:rPr>
                <w:rStyle w:val="Hyperlink"/>
                <w:rFonts w:ascii="Segoe UI" w:hAnsi="Segoe UI" w:cs="Segoe UI"/>
                <w:b/>
                <w:i/>
                <w:noProof/>
                <w:kern w:val="36"/>
                <w:lang w:val="en-GB"/>
              </w:rPr>
              <w:t>Purpose, scope, objectives and general principles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_Toc73021059 \h </w:instrText>
            </w:r>
            <w:r w:rsidRPr="004732D5">
              <w:rPr>
                <w:noProof/>
                <w:webHidden/>
                <w:lang w:val="en-GB"/>
              </w:rPr>
            </w:r>
            <w:r w:rsidRPr="004732D5">
              <w:rPr>
                <w:noProof/>
                <w:webHidden/>
                <w:lang w:val="en-GB"/>
              </w:rPr>
              <w:fldChar w:fldCharType="separate"/>
            </w:r>
            <w:r w:rsidRPr="004732D5">
              <w:rPr>
                <w:noProof/>
                <w:webHidden/>
                <w:lang w:val="en-GB"/>
              </w:rPr>
              <w:t>5</w:t>
            </w:r>
            <w:r w:rsidRPr="004732D5">
              <w:rPr>
                <w:noProof/>
                <w:webHidden/>
                <w:lang w:val="en-GB"/>
              </w:rPr>
              <w:fldChar w:fldCharType="end"/>
            </w:r>
          </w:hyperlink>
        </w:p>
        <w:p w14:paraId="35726635" w14:textId="707D0393"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0" w:history="1">
            <w:r w:rsidRPr="004732D5">
              <w:rPr>
                <w:rStyle w:val="Hyperlink"/>
                <w:rFonts w:ascii="Segoe UI" w:hAnsi="Segoe UI" w:cs="Segoe UI"/>
                <w:b/>
                <w:i/>
                <w:noProof/>
                <w:lang w:val="en-GB"/>
              </w:rPr>
              <w:t>Art. 1- Purpose</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_Toc73021060 \h </w:instrText>
            </w:r>
            <w:r w:rsidRPr="004732D5">
              <w:rPr>
                <w:noProof/>
                <w:webHidden/>
                <w:lang w:val="en-GB"/>
              </w:rPr>
            </w:r>
            <w:r w:rsidRPr="004732D5">
              <w:rPr>
                <w:noProof/>
                <w:webHidden/>
                <w:lang w:val="en-GB"/>
              </w:rPr>
              <w:fldChar w:fldCharType="separate"/>
            </w:r>
            <w:r w:rsidRPr="004732D5">
              <w:rPr>
                <w:noProof/>
                <w:webHidden/>
                <w:lang w:val="en-GB"/>
              </w:rPr>
              <w:t>5</w:t>
            </w:r>
            <w:r w:rsidRPr="004732D5">
              <w:rPr>
                <w:noProof/>
                <w:webHidden/>
                <w:lang w:val="en-GB"/>
              </w:rPr>
              <w:fldChar w:fldCharType="end"/>
            </w:r>
          </w:hyperlink>
        </w:p>
        <w:p w14:paraId="00C7D174" w14:textId="02B0D21B"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1" w:history="1">
            <w:r w:rsidRPr="004732D5">
              <w:rPr>
                <w:rStyle w:val="Hyperlink"/>
                <w:rFonts w:ascii="Segoe UI" w:hAnsi="Segoe UI" w:cs="Segoe UI"/>
                <w:b/>
                <w:i/>
                <w:noProof/>
                <w:lang w:val="en-GB"/>
              </w:rPr>
              <w:t>Art. 2 - Scope of application</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_Toc73021061 \h </w:instrText>
            </w:r>
            <w:r w:rsidRPr="004732D5">
              <w:rPr>
                <w:noProof/>
                <w:webHidden/>
                <w:lang w:val="en-GB"/>
              </w:rPr>
            </w:r>
            <w:r w:rsidRPr="004732D5">
              <w:rPr>
                <w:noProof/>
                <w:webHidden/>
                <w:lang w:val="en-GB"/>
              </w:rPr>
              <w:fldChar w:fldCharType="separate"/>
            </w:r>
            <w:r w:rsidRPr="004732D5">
              <w:rPr>
                <w:noProof/>
                <w:webHidden/>
                <w:lang w:val="en-GB"/>
              </w:rPr>
              <w:t>5</w:t>
            </w:r>
            <w:r w:rsidRPr="004732D5">
              <w:rPr>
                <w:noProof/>
                <w:webHidden/>
                <w:lang w:val="en-GB"/>
              </w:rPr>
              <w:fldChar w:fldCharType="end"/>
            </w:r>
          </w:hyperlink>
        </w:p>
        <w:p w14:paraId="0CBB0C96" w14:textId="3AC8A692"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2" w:history="1">
            <w:r w:rsidRPr="004732D5">
              <w:rPr>
                <w:rStyle w:val="Hyperlink"/>
                <w:rFonts w:ascii="Segoe UI" w:hAnsi="Segoe UI" w:cs="Segoe UI"/>
                <w:b/>
                <w:i/>
                <w:noProof/>
                <w:lang w:val="en-GB"/>
              </w:rPr>
              <w:t>Art. 3 - Objectives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_Toc73021062 \h </w:instrText>
            </w:r>
            <w:r w:rsidRPr="004732D5">
              <w:rPr>
                <w:noProof/>
                <w:webHidden/>
                <w:lang w:val="en-GB"/>
              </w:rPr>
            </w:r>
            <w:r w:rsidRPr="004732D5">
              <w:rPr>
                <w:noProof/>
                <w:webHidden/>
                <w:lang w:val="en-GB"/>
              </w:rPr>
              <w:fldChar w:fldCharType="separate"/>
            </w:r>
            <w:r w:rsidRPr="004732D5">
              <w:rPr>
                <w:noProof/>
                <w:webHidden/>
                <w:lang w:val="en-GB"/>
              </w:rPr>
              <w:t>5</w:t>
            </w:r>
            <w:r w:rsidRPr="004732D5">
              <w:rPr>
                <w:noProof/>
                <w:webHidden/>
                <w:lang w:val="en-GB"/>
              </w:rPr>
              <w:fldChar w:fldCharType="end"/>
            </w:r>
          </w:hyperlink>
        </w:p>
        <w:p w14:paraId="7EDE87DE" w14:textId="7D075019"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3" w:history="1">
            <w:r w:rsidRPr="004732D5">
              <w:rPr>
                <w:rStyle w:val="Hyperlink"/>
                <w:rFonts w:ascii="Segoe UI" w:hAnsi="Segoe UI" w:cs="Segoe UI"/>
                <w:b/>
                <w:i/>
                <w:noProof/>
                <w:lang w:val="en-GB"/>
              </w:rPr>
              <w:t>Art. 4 - General principles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_Toc73021063 \h </w:instrText>
            </w:r>
            <w:r w:rsidRPr="004732D5">
              <w:rPr>
                <w:noProof/>
                <w:webHidden/>
                <w:lang w:val="en-GB"/>
              </w:rPr>
            </w:r>
            <w:r w:rsidRPr="004732D5">
              <w:rPr>
                <w:noProof/>
                <w:webHidden/>
                <w:lang w:val="en-GB"/>
              </w:rPr>
              <w:fldChar w:fldCharType="separate"/>
            </w:r>
            <w:r w:rsidRPr="004732D5">
              <w:rPr>
                <w:noProof/>
                <w:webHidden/>
                <w:lang w:val="en-GB"/>
              </w:rPr>
              <w:t>6</w:t>
            </w:r>
            <w:r w:rsidRPr="004732D5">
              <w:rPr>
                <w:noProof/>
                <w:webHidden/>
                <w:lang w:val="en-GB"/>
              </w:rPr>
              <w:fldChar w:fldCharType="end"/>
            </w:r>
          </w:hyperlink>
        </w:p>
        <w:p w14:paraId="3A0F4FE4" w14:textId="609093AE"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4" w:history="1">
            <w:r w:rsidRPr="004732D5">
              <w:rPr>
                <w:rStyle w:val="Hyperlink"/>
                <w:rFonts w:ascii="Segoe UI" w:hAnsi="Segoe UI" w:cs="Segoe UI"/>
                <w:b/>
                <w:i/>
                <w:noProof/>
                <w:lang w:val="en-GB"/>
              </w:rPr>
              <w:t>Article 5 - Terms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_Toc73021064 \h </w:instrText>
            </w:r>
            <w:r w:rsidRPr="004732D5">
              <w:rPr>
                <w:noProof/>
                <w:webHidden/>
                <w:lang w:val="en-GB"/>
              </w:rPr>
            </w:r>
            <w:r w:rsidRPr="004732D5">
              <w:rPr>
                <w:noProof/>
                <w:webHidden/>
                <w:lang w:val="en-GB"/>
              </w:rPr>
              <w:fldChar w:fldCharType="separate"/>
            </w:r>
            <w:r w:rsidRPr="004732D5">
              <w:rPr>
                <w:noProof/>
                <w:webHidden/>
                <w:lang w:val="en-GB"/>
              </w:rPr>
              <w:t>7</w:t>
            </w:r>
            <w:r w:rsidRPr="004732D5">
              <w:rPr>
                <w:noProof/>
                <w:webHidden/>
                <w:lang w:val="en-GB"/>
              </w:rPr>
              <w:fldChar w:fldCharType="end"/>
            </w:r>
          </w:hyperlink>
        </w:p>
        <w:p w14:paraId="78789FD6" w14:textId="6820BFE2"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65" w:history="1">
            <w:r w:rsidRPr="004732D5">
              <w:rPr>
                <w:rStyle w:val="Hyperlink"/>
                <w:rFonts w:ascii="Segoe UI" w:hAnsi="Segoe UI" w:cs="Segoe UI"/>
                <w:b/>
                <w:i/>
                <w:noProof/>
                <w:kern w:val="36"/>
                <w:lang w:val="en-GB"/>
              </w:rPr>
              <w:t>CHAPTER II</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_Toc73021065 \h </w:instrText>
            </w:r>
            <w:r w:rsidRPr="004732D5">
              <w:rPr>
                <w:noProof/>
                <w:webHidden/>
                <w:lang w:val="en-GB"/>
              </w:rPr>
            </w:r>
            <w:r w:rsidRPr="004732D5">
              <w:rPr>
                <w:noProof/>
                <w:webHidden/>
                <w:lang w:val="en-GB"/>
              </w:rPr>
              <w:fldChar w:fldCharType="separate"/>
            </w:r>
            <w:r w:rsidRPr="004732D5">
              <w:rPr>
                <w:noProof/>
                <w:webHidden/>
                <w:lang w:val="en-GB"/>
              </w:rPr>
              <w:t>8</w:t>
            </w:r>
            <w:r w:rsidRPr="004732D5">
              <w:rPr>
                <w:noProof/>
                <w:webHidden/>
                <w:lang w:val="en-GB"/>
              </w:rPr>
              <w:fldChar w:fldCharType="end"/>
            </w:r>
          </w:hyperlink>
        </w:p>
        <w:p w14:paraId="4698D5EB" w14:textId="468D5DDE"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66" w:history="1">
            <w:r w:rsidRPr="004732D5">
              <w:rPr>
                <w:rStyle w:val="Hyperlink"/>
                <w:rFonts w:ascii="Segoe UI" w:hAnsi="Segoe UI" w:cs="Segoe UI"/>
                <w:b/>
                <w:i/>
                <w:noProof/>
                <w:kern w:val="36"/>
                <w:lang w:val="en-GB"/>
              </w:rPr>
              <w:t>General rules of professional conduct for the contractual personnel of TRANSGAZ SA</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_Toc73021066 \h </w:instrText>
            </w:r>
            <w:r w:rsidRPr="004732D5">
              <w:rPr>
                <w:noProof/>
                <w:webHidden/>
                <w:lang w:val="en-GB"/>
              </w:rPr>
            </w:r>
            <w:r w:rsidRPr="004732D5">
              <w:rPr>
                <w:noProof/>
                <w:webHidden/>
                <w:lang w:val="en-GB"/>
              </w:rPr>
              <w:fldChar w:fldCharType="separate"/>
            </w:r>
            <w:r w:rsidRPr="004732D5">
              <w:rPr>
                <w:noProof/>
                <w:webHidden/>
                <w:lang w:val="en-GB"/>
              </w:rPr>
              <w:t>8</w:t>
            </w:r>
            <w:r w:rsidRPr="004732D5">
              <w:rPr>
                <w:noProof/>
                <w:webHidden/>
                <w:lang w:val="en-GB"/>
              </w:rPr>
              <w:fldChar w:fldCharType="end"/>
            </w:r>
          </w:hyperlink>
        </w:p>
        <w:p w14:paraId="705377E7" w14:textId="63A671EF"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7" w:history="1">
            <w:r w:rsidRPr="004732D5">
              <w:rPr>
                <w:rStyle w:val="Hyperlink"/>
                <w:rFonts w:ascii="Segoe UI" w:hAnsi="Segoe UI" w:cs="Segoe UI"/>
                <w:b/>
                <w:i/>
                <w:noProof/>
                <w:lang w:val="en-GB"/>
              </w:rPr>
              <w:t>Art. 6 - Compliance with the Constitution, laws and regulations of TRANSGAZ SA</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_Toc73021067 \h </w:instrText>
            </w:r>
            <w:r w:rsidRPr="004732D5">
              <w:rPr>
                <w:noProof/>
                <w:webHidden/>
                <w:lang w:val="en-GB"/>
              </w:rPr>
            </w:r>
            <w:r w:rsidRPr="004732D5">
              <w:rPr>
                <w:noProof/>
                <w:webHidden/>
                <w:lang w:val="en-GB"/>
              </w:rPr>
              <w:fldChar w:fldCharType="separate"/>
            </w:r>
            <w:r w:rsidRPr="004732D5">
              <w:rPr>
                <w:noProof/>
                <w:webHidden/>
                <w:lang w:val="en-GB"/>
              </w:rPr>
              <w:t>8</w:t>
            </w:r>
            <w:r w:rsidRPr="004732D5">
              <w:rPr>
                <w:noProof/>
                <w:webHidden/>
                <w:lang w:val="en-GB"/>
              </w:rPr>
              <w:fldChar w:fldCharType="end"/>
            </w:r>
          </w:hyperlink>
        </w:p>
        <w:p w14:paraId="4D2BC976" w14:textId="2599FC7B"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8" w:history="1">
            <w:r w:rsidRPr="004732D5">
              <w:rPr>
                <w:rStyle w:val="Hyperlink"/>
                <w:rFonts w:ascii="Segoe UI" w:hAnsi="Segoe UI" w:cs="Segoe UI"/>
                <w:b/>
                <w:i/>
                <w:noProof/>
                <w:lang w:val="en-GB"/>
              </w:rPr>
              <w:t>Art. 7 - Loyalty towards the company</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_Toc73021068 \h </w:instrText>
            </w:r>
            <w:r w:rsidRPr="004732D5">
              <w:rPr>
                <w:noProof/>
                <w:webHidden/>
                <w:lang w:val="en-GB"/>
              </w:rPr>
            </w:r>
            <w:r w:rsidRPr="004732D5">
              <w:rPr>
                <w:noProof/>
                <w:webHidden/>
                <w:lang w:val="en-GB"/>
              </w:rPr>
              <w:fldChar w:fldCharType="separate"/>
            </w:r>
            <w:r w:rsidRPr="004732D5">
              <w:rPr>
                <w:noProof/>
                <w:webHidden/>
                <w:lang w:val="en-GB"/>
              </w:rPr>
              <w:t>8</w:t>
            </w:r>
            <w:r w:rsidRPr="004732D5">
              <w:rPr>
                <w:noProof/>
                <w:webHidden/>
                <w:lang w:val="en-GB"/>
              </w:rPr>
              <w:fldChar w:fldCharType="end"/>
            </w:r>
          </w:hyperlink>
        </w:p>
        <w:p w14:paraId="23DC871D" w14:textId="05CA228E"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69" w:history="1">
            <w:r w:rsidRPr="004732D5">
              <w:rPr>
                <w:rStyle w:val="Hyperlink"/>
                <w:rFonts w:ascii="Segoe UI" w:hAnsi="Segoe UI" w:cs="Segoe UI"/>
                <w:b/>
                <w:i/>
                <w:noProof/>
                <w:lang w:val="en-GB"/>
              </w:rPr>
              <w:t>Art. 8 - Freedom of opinion</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_Toc73021069 \h </w:instrText>
            </w:r>
            <w:r w:rsidRPr="004732D5">
              <w:rPr>
                <w:noProof/>
                <w:webHidden/>
                <w:lang w:val="en-GB"/>
              </w:rPr>
            </w:r>
            <w:r w:rsidRPr="004732D5">
              <w:rPr>
                <w:noProof/>
                <w:webHidden/>
                <w:lang w:val="en-GB"/>
              </w:rPr>
              <w:fldChar w:fldCharType="separate"/>
            </w:r>
            <w:r w:rsidRPr="004732D5">
              <w:rPr>
                <w:noProof/>
                <w:webHidden/>
                <w:lang w:val="en-GB"/>
              </w:rPr>
              <w:t>9</w:t>
            </w:r>
            <w:r w:rsidRPr="004732D5">
              <w:rPr>
                <w:noProof/>
                <w:webHidden/>
                <w:lang w:val="en-GB"/>
              </w:rPr>
              <w:fldChar w:fldCharType="end"/>
            </w:r>
          </w:hyperlink>
        </w:p>
        <w:p w14:paraId="5E3835CE" w14:textId="55340D1B"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0" w:history="1">
            <w:r w:rsidRPr="004732D5">
              <w:rPr>
                <w:rStyle w:val="Hyperlink"/>
                <w:rFonts w:ascii="Segoe UI" w:hAnsi="Segoe UI" w:cs="Segoe UI"/>
                <w:b/>
                <w:i/>
                <w:noProof/>
                <w:lang w:val="en-GB"/>
              </w:rPr>
              <w:t>Art. 9 - Non-discrimination and equal opportunities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_Toc73021070 \h </w:instrText>
            </w:r>
            <w:r w:rsidRPr="004732D5">
              <w:rPr>
                <w:noProof/>
                <w:webHidden/>
                <w:lang w:val="en-GB"/>
              </w:rPr>
            </w:r>
            <w:r w:rsidRPr="004732D5">
              <w:rPr>
                <w:noProof/>
                <w:webHidden/>
                <w:lang w:val="en-GB"/>
              </w:rPr>
              <w:fldChar w:fldCharType="separate"/>
            </w:r>
            <w:r w:rsidRPr="004732D5">
              <w:rPr>
                <w:noProof/>
                <w:webHidden/>
                <w:lang w:val="en-GB"/>
              </w:rPr>
              <w:t>9</w:t>
            </w:r>
            <w:r w:rsidRPr="004732D5">
              <w:rPr>
                <w:noProof/>
                <w:webHidden/>
                <w:lang w:val="en-GB"/>
              </w:rPr>
              <w:fldChar w:fldCharType="end"/>
            </w:r>
          </w:hyperlink>
        </w:p>
        <w:p w14:paraId="2D750A9C" w14:textId="75940479"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1" w:history="1">
            <w:r w:rsidRPr="004732D5">
              <w:rPr>
                <w:rStyle w:val="Hyperlink"/>
                <w:rFonts w:ascii="Segoe UI" w:hAnsi="Segoe UI" w:cs="Segoe UI"/>
                <w:b/>
                <w:i/>
                <w:noProof/>
                <w:lang w:val="en-GB"/>
              </w:rPr>
              <w:t>Art. 10 - Respect and tolerance</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_Toc73021071 \h </w:instrText>
            </w:r>
            <w:r w:rsidRPr="004732D5">
              <w:rPr>
                <w:noProof/>
                <w:webHidden/>
                <w:lang w:val="en-GB"/>
              </w:rPr>
            </w:r>
            <w:r w:rsidRPr="004732D5">
              <w:rPr>
                <w:noProof/>
                <w:webHidden/>
                <w:lang w:val="en-GB"/>
              </w:rPr>
              <w:fldChar w:fldCharType="separate"/>
            </w:r>
            <w:r w:rsidRPr="004732D5">
              <w:rPr>
                <w:noProof/>
                <w:webHidden/>
                <w:lang w:val="en-GB"/>
              </w:rPr>
              <w:t>10</w:t>
            </w:r>
            <w:r w:rsidRPr="004732D5">
              <w:rPr>
                <w:noProof/>
                <w:webHidden/>
                <w:lang w:val="en-GB"/>
              </w:rPr>
              <w:fldChar w:fldCharType="end"/>
            </w:r>
          </w:hyperlink>
        </w:p>
        <w:p w14:paraId="7E24D64A" w14:textId="5F037C0B"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2" w:history="1">
            <w:r w:rsidRPr="004732D5">
              <w:rPr>
                <w:rStyle w:val="Hyperlink"/>
                <w:rFonts w:ascii="Segoe UI" w:hAnsi="Segoe UI" w:cs="Segoe UI"/>
                <w:b/>
                <w:i/>
                <w:noProof/>
                <w:lang w:val="en-GB"/>
              </w:rPr>
              <w:t>Art. 11 - Public activity</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_Toc73021072 \h </w:instrText>
            </w:r>
            <w:r w:rsidRPr="004732D5">
              <w:rPr>
                <w:noProof/>
                <w:webHidden/>
                <w:lang w:val="en-GB"/>
              </w:rPr>
            </w:r>
            <w:r w:rsidRPr="004732D5">
              <w:rPr>
                <w:noProof/>
                <w:webHidden/>
                <w:lang w:val="en-GB"/>
              </w:rPr>
              <w:fldChar w:fldCharType="separate"/>
            </w:r>
            <w:r w:rsidRPr="004732D5">
              <w:rPr>
                <w:noProof/>
                <w:webHidden/>
                <w:lang w:val="en-GB"/>
              </w:rPr>
              <w:t>10</w:t>
            </w:r>
            <w:r w:rsidRPr="004732D5">
              <w:rPr>
                <w:noProof/>
                <w:webHidden/>
                <w:lang w:val="en-GB"/>
              </w:rPr>
              <w:fldChar w:fldCharType="end"/>
            </w:r>
          </w:hyperlink>
        </w:p>
        <w:p w14:paraId="663DC9FE" w14:textId="21D26F40"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3" w:history="1">
            <w:r w:rsidRPr="004732D5">
              <w:rPr>
                <w:rStyle w:val="Hyperlink"/>
                <w:rFonts w:ascii="Segoe UI" w:hAnsi="Segoe UI" w:cs="Segoe UI"/>
                <w:b/>
                <w:bCs/>
                <w:i/>
                <w:iCs/>
                <w:noProof/>
                <w:lang w:val="en-GB"/>
              </w:rPr>
              <w:t>Art. 12 - The framework of relations in the exercise of the responsibilities of the position</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_Toc73021073 \h </w:instrText>
            </w:r>
            <w:r w:rsidRPr="004732D5">
              <w:rPr>
                <w:noProof/>
                <w:webHidden/>
                <w:lang w:val="en-GB"/>
              </w:rPr>
            </w:r>
            <w:r w:rsidRPr="004732D5">
              <w:rPr>
                <w:noProof/>
                <w:webHidden/>
                <w:lang w:val="en-GB"/>
              </w:rPr>
              <w:fldChar w:fldCharType="separate"/>
            </w:r>
            <w:r w:rsidRPr="004732D5">
              <w:rPr>
                <w:noProof/>
                <w:webHidden/>
                <w:lang w:val="en-GB"/>
              </w:rPr>
              <w:t>11</w:t>
            </w:r>
            <w:r w:rsidRPr="004732D5">
              <w:rPr>
                <w:noProof/>
                <w:webHidden/>
                <w:lang w:val="en-GB"/>
              </w:rPr>
              <w:fldChar w:fldCharType="end"/>
            </w:r>
          </w:hyperlink>
        </w:p>
        <w:p w14:paraId="6B7B11E0" w14:textId="59053751"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4" w:history="1">
            <w:r w:rsidRPr="004732D5">
              <w:rPr>
                <w:rStyle w:val="Hyperlink"/>
                <w:rFonts w:ascii="Segoe UI" w:hAnsi="Segoe UI" w:cs="Segoe UI"/>
                <w:b/>
                <w:bCs/>
                <w:i/>
                <w:iCs/>
                <w:noProof/>
                <w:lang w:val="en-GB"/>
              </w:rPr>
              <w:t>Art. 13 - Political activity</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_Toc73021074 \h </w:instrText>
            </w:r>
            <w:r w:rsidRPr="004732D5">
              <w:rPr>
                <w:noProof/>
                <w:webHidden/>
                <w:lang w:val="en-GB"/>
              </w:rPr>
            </w:r>
            <w:r w:rsidRPr="004732D5">
              <w:rPr>
                <w:noProof/>
                <w:webHidden/>
                <w:lang w:val="en-GB"/>
              </w:rPr>
              <w:fldChar w:fldCharType="separate"/>
            </w:r>
            <w:r w:rsidRPr="004732D5">
              <w:rPr>
                <w:noProof/>
                <w:webHidden/>
                <w:lang w:val="en-GB"/>
              </w:rPr>
              <w:t>12</w:t>
            </w:r>
            <w:r w:rsidRPr="004732D5">
              <w:rPr>
                <w:noProof/>
                <w:webHidden/>
                <w:lang w:val="en-GB"/>
              </w:rPr>
              <w:fldChar w:fldCharType="end"/>
            </w:r>
          </w:hyperlink>
        </w:p>
        <w:p w14:paraId="6B69C133" w14:textId="5E53E06D"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5" w:history="1">
            <w:r w:rsidRPr="004732D5">
              <w:rPr>
                <w:rStyle w:val="Hyperlink"/>
                <w:rFonts w:ascii="Segoe UI" w:hAnsi="Segoe UI" w:cs="Segoe UI"/>
                <w:b/>
                <w:bCs/>
                <w:i/>
                <w:iCs/>
                <w:noProof/>
                <w:lang w:val="en-GB"/>
              </w:rPr>
              <w:t>Art. 14 - Using one's own image</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_Toc73021075 \h </w:instrText>
            </w:r>
            <w:r w:rsidRPr="004732D5">
              <w:rPr>
                <w:noProof/>
                <w:webHidden/>
                <w:lang w:val="en-GB"/>
              </w:rPr>
            </w:r>
            <w:r w:rsidRPr="004732D5">
              <w:rPr>
                <w:noProof/>
                <w:webHidden/>
                <w:lang w:val="en-GB"/>
              </w:rPr>
              <w:fldChar w:fldCharType="separate"/>
            </w:r>
            <w:r w:rsidRPr="004732D5">
              <w:rPr>
                <w:noProof/>
                <w:webHidden/>
                <w:lang w:val="en-GB"/>
              </w:rPr>
              <w:t>12</w:t>
            </w:r>
            <w:r w:rsidRPr="004732D5">
              <w:rPr>
                <w:noProof/>
                <w:webHidden/>
                <w:lang w:val="en-GB"/>
              </w:rPr>
              <w:fldChar w:fldCharType="end"/>
            </w:r>
          </w:hyperlink>
        </w:p>
        <w:p w14:paraId="5325A10F" w14:textId="0E9B400F"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6" w:history="1">
            <w:r w:rsidRPr="004732D5">
              <w:rPr>
                <w:rStyle w:val="Hyperlink"/>
                <w:rFonts w:ascii="Segoe UI" w:hAnsi="Segoe UI" w:cs="Segoe UI"/>
                <w:b/>
                <w:bCs/>
                <w:i/>
                <w:iCs/>
                <w:noProof/>
                <w:lang w:val="en-GB"/>
              </w:rPr>
              <w:t>Art. 15 - Conduct in international relations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_Toc73021076 \h </w:instrText>
            </w:r>
            <w:r w:rsidRPr="004732D5">
              <w:rPr>
                <w:noProof/>
                <w:webHidden/>
                <w:lang w:val="en-GB"/>
              </w:rPr>
            </w:r>
            <w:r w:rsidRPr="004732D5">
              <w:rPr>
                <w:noProof/>
                <w:webHidden/>
                <w:lang w:val="en-GB"/>
              </w:rPr>
              <w:fldChar w:fldCharType="separate"/>
            </w:r>
            <w:r w:rsidRPr="004732D5">
              <w:rPr>
                <w:noProof/>
                <w:webHidden/>
                <w:lang w:val="en-GB"/>
              </w:rPr>
              <w:t>12</w:t>
            </w:r>
            <w:r w:rsidRPr="004732D5">
              <w:rPr>
                <w:noProof/>
                <w:webHidden/>
                <w:lang w:val="en-GB"/>
              </w:rPr>
              <w:fldChar w:fldCharType="end"/>
            </w:r>
          </w:hyperlink>
        </w:p>
        <w:p w14:paraId="65A0AD11" w14:textId="3E509AF0"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7" w:history="1">
            <w:r w:rsidRPr="004732D5">
              <w:rPr>
                <w:rStyle w:val="Hyperlink"/>
                <w:rFonts w:ascii="Segoe UI" w:hAnsi="Segoe UI" w:cs="Segoe UI"/>
                <w:b/>
                <w:bCs/>
                <w:i/>
                <w:iCs/>
                <w:noProof/>
                <w:lang w:val="en-GB"/>
              </w:rPr>
              <w:t>Art. 16- Gifts, services and benefits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_Toc73021077 \h </w:instrText>
            </w:r>
            <w:r w:rsidRPr="004732D5">
              <w:rPr>
                <w:noProof/>
                <w:webHidden/>
                <w:lang w:val="en-GB"/>
              </w:rPr>
            </w:r>
            <w:r w:rsidRPr="004732D5">
              <w:rPr>
                <w:noProof/>
                <w:webHidden/>
                <w:lang w:val="en-GB"/>
              </w:rPr>
              <w:fldChar w:fldCharType="separate"/>
            </w:r>
            <w:r w:rsidRPr="004732D5">
              <w:rPr>
                <w:noProof/>
                <w:webHidden/>
                <w:lang w:val="en-GB"/>
              </w:rPr>
              <w:t>13</w:t>
            </w:r>
            <w:r w:rsidRPr="004732D5">
              <w:rPr>
                <w:noProof/>
                <w:webHidden/>
                <w:lang w:val="en-GB"/>
              </w:rPr>
              <w:fldChar w:fldCharType="end"/>
            </w:r>
          </w:hyperlink>
        </w:p>
        <w:p w14:paraId="601C3F3D" w14:textId="7A76C6D4"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8" w:history="1">
            <w:r w:rsidRPr="004732D5">
              <w:rPr>
                <w:rStyle w:val="Hyperlink"/>
                <w:rFonts w:ascii="Segoe UI" w:hAnsi="Segoe UI" w:cs="Segoe UI"/>
                <w:b/>
                <w:bCs/>
                <w:i/>
                <w:iCs/>
                <w:noProof/>
                <w:lang w:val="en-GB"/>
              </w:rPr>
              <w:t>Art. 17 - The decision-making process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_Toc73021078 \h </w:instrText>
            </w:r>
            <w:r w:rsidRPr="004732D5">
              <w:rPr>
                <w:noProof/>
                <w:webHidden/>
                <w:lang w:val="en-GB"/>
              </w:rPr>
            </w:r>
            <w:r w:rsidRPr="004732D5">
              <w:rPr>
                <w:noProof/>
                <w:webHidden/>
                <w:lang w:val="en-GB"/>
              </w:rPr>
              <w:fldChar w:fldCharType="separate"/>
            </w:r>
            <w:r w:rsidRPr="004732D5">
              <w:rPr>
                <w:noProof/>
                <w:webHidden/>
                <w:lang w:val="en-GB"/>
              </w:rPr>
              <w:t>13</w:t>
            </w:r>
            <w:r w:rsidRPr="004732D5">
              <w:rPr>
                <w:noProof/>
                <w:webHidden/>
                <w:lang w:val="en-GB"/>
              </w:rPr>
              <w:fldChar w:fldCharType="end"/>
            </w:r>
          </w:hyperlink>
        </w:p>
        <w:p w14:paraId="36B2EDBD" w14:textId="0253A43E"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79" w:history="1">
            <w:r w:rsidRPr="004732D5">
              <w:rPr>
                <w:rStyle w:val="Hyperlink"/>
                <w:rFonts w:ascii="Segoe UI" w:hAnsi="Segoe UI" w:cs="Segoe UI"/>
                <w:b/>
                <w:bCs/>
                <w:i/>
                <w:iCs/>
                <w:noProof/>
                <w:lang w:val="en-GB"/>
              </w:rPr>
              <w:t>Art. 18 - Objectivity in evaluation</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_Toc73021079 \h </w:instrText>
            </w:r>
            <w:r w:rsidRPr="004732D5">
              <w:rPr>
                <w:noProof/>
                <w:webHidden/>
                <w:lang w:val="en-GB"/>
              </w:rPr>
            </w:r>
            <w:r w:rsidRPr="004732D5">
              <w:rPr>
                <w:noProof/>
                <w:webHidden/>
                <w:lang w:val="en-GB"/>
              </w:rPr>
              <w:fldChar w:fldCharType="separate"/>
            </w:r>
            <w:r w:rsidRPr="004732D5">
              <w:rPr>
                <w:noProof/>
                <w:webHidden/>
                <w:lang w:val="en-GB"/>
              </w:rPr>
              <w:t>13</w:t>
            </w:r>
            <w:r w:rsidRPr="004732D5">
              <w:rPr>
                <w:noProof/>
                <w:webHidden/>
                <w:lang w:val="en-GB"/>
              </w:rPr>
              <w:fldChar w:fldCharType="end"/>
            </w:r>
          </w:hyperlink>
        </w:p>
        <w:p w14:paraId="095738B1" w14:textId="75C6FFBD"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0" w:history="1">
            <w:r w:rsidRPr="004732D5">
              <w:rPr>
                <w:rStyle w:val="Hyperlink"/>
                <w:rFonts w:ascii="Segoe UI" w:hAnsi="Segoe UI" w:cs="Segoe UI"/>
                <w:b/>
                <w:bCs/>
                <w:i/>
                <w:iCs/>
                <w:noProof/>
                <w:lang w:val="en-GB"/>
              </w:rPr>
              <w:t>Art. 19 - Abusive use of the job responsibilities of the position held</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_Toc73021080 \h </w:instrText>
            </w:r>
            <w:r w:rsidRPr="004732D5">
              <w:rPr>
                <w:noProof/>
                <w:webHidden/>
                <w:lang w:val="en-GB"/>
              </w:rPr>
            </w:r>
            <w:r w:rsidRPr="004732D5">
              <w:rPr>
                <w:noProof/>
                <w:webHidden/>
                <w:lang w:val="en-GB"/>
              </w:rPr>
              <w:fldChar w:fldCharType="separate"/>
            </w:r>
            <w:r w:rsidRPr="004732D5">
              <w:rPr>
                <w:noProof/>
                <w:webHidden/>
                <w:lang w:val="en-GB"/>
              </w:rPr>
              <w:t>14</w:t>
            </w:r>
            <w:r w:rsidRPr="004732D5">
              <w:rPr>
                <w:noProof/>
                <w:webHidden/>
                <w:lang w:val="en-GB"/>
              </w:rPr>
              <w:fldChar w:fldCharType="end"/>
            </w:r>
          </w:hyperlink>
        </w:p>
        <w:p w14:paraId="72268749" w14:textId="4A16EE86"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1" w:history="1">
            <w:r w:rsidRPr="004732D5">
              <w:rPr>
                <w:rStyle w:val="Hyperlink"/>
                <w:rFonts w:ascii="Segoe UI" w:hAnsi="Segoe UI" w:cs="Segoe UI"/>
                <w:b/>
                <w:bCs/>
                <w:noProof/>
                <w:lang w:val="en-GB"/>
              </w:rPr>
              <w:t xml:space="preserve">Art. 21 </w:t>
            </w:r>
            <w:r w:rsidRPr="004732D5">
              <w:rPr>
                <w:rStyle w:val="Hyperlink"/>
                <w:rFonts w:ascii="Segoe UI" w:hAnsi="Segoe UI" w:cs="Segoe UI"/>
                <w:b/>
                <w:bCs/>
                <w:i/>
                <w:iCs/>
                <w:noProof/>
                <w:lang w:val="en-GB"/>
              </w:rPr>
              <w:t>- Protection of the patrimony of SNTGN TRANSGAZ SA</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_Toc73021081 \h </w:instrText>
            </w:r>
            <w:r w:rsidRPr="004732D5">
              <w:rPr>
                <w:noProof/>
                <w:webHidden/>
                <w:lang w:val="en-GB"/>
              </w:rPr>
            </w:r>
            <w:r w:rsidRPr="004732D5">
              <w:rPr>
                <w:noProof/>
                <w:webHidden/>
                <w:lang w:val="en-GB"/>
              </w:rPr>
              <w:fldChar w:fldCharType="separate"/>
            </w:r>
            <w:r w:rsidRPr="004732D5">
              <w:rPr>
                <w:noProof/>
                <w:webHidden/>
                <w:lang w:val="en-GB"/>
              </w:rPr>
              <w:t>15</w:t>
            </w:r>
            <w:r w:rsidRPr="004732D5">
              <w:rPr>
                <w:noProof/>
                <w:webHidden/>
                <w:lang w:val="en-GB"/>
              </w:rPr>
              <w:fldChar w:fldCharType="end"/>
            </w:r>
          </w:hyperlink>
        </w:p>
        <w:p w14:paraId="4B20E312" w14:textId="2EA5B161"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2" w:history="1">
            <w:r w:rsidRPr="004732D5">
              <w:rPr>
                <w:rStyle w:val="Hyperlink"/>
                <w:rFonts w:ascii="Segoe UI" w:hAnsi="Segoe UI" w:cs="Segoe UI"/>
                <w:b/>
                <w:bCs/>
                <w:noProof/>
                <w:lang w:val="en-GB"/>
              </w:rPr>
              <w:t>Art. 22 - The protection of information</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_Toc73021082 \h </w:instrText>
            </w:r>
            <w:r w:rsidRPr="004732D5">
              <w:rPr>
                <w:noProof/>
                <w:webHidden/>
                <w:lang w:val="en-GB"/>
              </w:rPr>
            </w:r>
            <w:r w:rsidRPr="004732D5">
              <w:rPr>
                <w:noProof/>
                <w:webHidden/>
                <w:lang w:val="en-GB"/>
              </w:rPr>
              <w:fldChar w:fldCharType="separate"/>
            </w:r>
            <w:r w:rsidRPr="004732D5">
              <w:rPr>
                <w:noProof/>
                <w:webHidden/>
                <w:lang w:val="en-GB"/>
              </w:rPr>
              <w:t>15</w:t>
            </w:r>
            <w:r w:rsidRPr="004732D5">
              <w:rPr>
                <w:noProof/>
                <w:webHidden/>
                <w:lang w:val="en-GB"/>
              </w:rPr>
              <w:fldChar w:fldCharType="end"/>
            </w:r>
          </w:hyperlink>
        </w:p>
        <w:p w14:paraId="47B40494" w14:textId="6761946C"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3" w:history="1">
            <w:r w:rsidRPr="004732D5">
              <w:rPr>
                <w:rStyle w:val="Hyperlink"/>
                <w:rFonts w:ascii="Segoe UI" w:hAnsi="Segoe UI" w:cs="Segoe UI"/>
                <w:b/>
                <w:bCs/>
                <w:i/>
                <w:iCs/>
                <w:noProof/>
                <w:lang w:val="en-GB"/>
              </w:rPr>
              <w:t>Art. 23- Avoidance of conflicts of interest and incompatibilities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_Toc73021083 \h </w:instrText>
            </w:r>
            <w:r w:rsidRPr="004732D5">
              <w:rPr>
                <w:noProof/>
                <w:webHidden/>
                <w:lang w:val="en-GB"/>
              </w:rPr>
            </w:r>
            <w:r w:rsidRPr="004732D5">
              <w:rPr>
                <w:noProof/>
                <w:webHidden/>
                <w:lang w:val="en-GB"/>
              </w:rPr>
              <w:fldChar w:fldCharType="separate"/>
            </w:r>
            <w:r w:rsidRPr="004732D5">
              <w:rPr>
                <w:noProof/>
                <w:webHidden/>
                <w:lang w:val="en-GB"/>
              </w:rPr>
              <w:t>16</w:t>
            </w:r>
            <w:r w:rsidRPr="004732D5">
              <w:rPr>
                <w:noProof/>
                <w:webHidden/>
                <w:lang w:val="en-GB"/>
              </w:rPr>
              <w:fldChar w:fldCharType="end"/>
            </w:r>
          </w:hyperlink>
        </w:p>
        <w:p w14:paraId="60206FD7" w14:textId="216704FD"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84" w:history="1">
            <w:r w:rsidRPr="004732D5">
              <w:rPr>
                <w:rStyle w:val="Hyperlink"/>
                <w:rFonts w:ascii="Segoe UI" w:hAnsi="Segoe UI" w:cs="Segoe UI"/>
                <w:b/>
                <w:bCs/>
                <w:i/>
                <w:iCs/>
                <w:noProof/>
                <w:kern w:val="36"/>
                <w:lang w:val="en-GB"/>
              </w:rPr>
              <w:t>CHAPTER III</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_Toc73021084 \h </w:instrText>
            </w:r>
            <w:r w:rsidRPr="004732D5">
              <w:rPr>
                <w:noProof/>
                <w:webHidden/>
                <w:lang w:val="en-GB"/>
              </w:rPr>
            </w:r>
            <w:r w:rsidRPr="004732D5">
              <w:rPr>
                <w:noProof/>
                <w:webHidden/>
                <w:lang w:val="en-GB"/>
              </w:rPr>
              <w:fldChar w:fldCharType="separate"/>
            </w:r>
            <w:r w:rsidRPr="004732D5">
              <w:rPr>
                <w:noProof/>
                <w:webHidden/>
                <w:lang w:val="en-GB"/>
              </w:rPr>
              <w:t>19</w:t>
            </w:r>
            <w:r w:rsidRPr="004732D5">
              <w:rPr>
                <w:noProof/>
                <w:webHidden/>
                <w:lang w:val="en-GB"/>
              </w:rPr>
              <w:fldChar w:fldCharType="end"/>
            </w:r>
          </w:hyperlink>
        </w:p>
        <w:p w14:paraId="576F6F49" w14:textId="5C4F189A"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85" w:history="1">
            <w:r w:rsidRPr="004732D5">
              <w:rPr>
                <w:rStyle w:val="Hyperlink"/>
                <w:rFonts w:ascii="Segoe UI" w:hAnsi="Segoe UI" w:cs="Segoe UI"/>
                <w:b/>
                <w:bCs/>
                <w:i/>
                <w:iCs/>
                <w:noProof/>
                <w:kern w:val="36"/>
                <w:lang w:val="en-GB"/>
              </w:rPr>
              <w:t>Coordination and control of the application of the professional conduct norms for the staff of TRANSGAZ SA</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_Toc73021085 \h </w:instrText>
            </w:r>
            <w:r w:rsidRPr="004732D5">
              <w:rPr>
                <w:noProof/>
                <w:webHidden/>
                <w:lang w:val="en-GB"/>
              </w:rPr>
            </w:r>
            <w:r w:rsidRPr="004732D5">
              <w:rPr>
                <w:noProof/>
                <w:webHidden/>
                <w:lang w:val="en-GB"/>
              </w:rPr>
              <w:fldChar w:fldCharType="separate"/>
            </w:r>
            <w:r w:rsidRPr="004732D5">
              <w:rPr>
                <w:noProof/>
                <w:webHidden/>
                <w:lang w:val="en-GB"/>
              </w:rPr>
              <w:t>19</w:t>
            </w:r>
            <w:r w:rsidRPr="004732D5">
              <w:rPr>
                <w:noProof/>
                <w:webHidden/>
                <w:lang w:val="en-GB"/>
              </w:rPr>
              <w:fldChar w:fldCharType="end"/>
            </w:r>
          </w:hyperlink>
        </w:p>
        <w:p w14:paraId="690D17BD" w14:textId="14E02992"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6" w:history="1">
            <w:r w:rsidRPr="004732D5">
              <w:rPr>
                <w:rStyle w:val="Hyperlink"/>
                <w:rFonts w:ascii="Segoe UI" w:hAnsi="Segoe UI" w:cs="Segoe UI"/>
                <w:b/>
                <w:bCs/>
                <w:i/>
                <w:iCs/>
                <w:noProof/>
                <w:lang w:val="en-GB"/>
              </w:rPr>
              <w:t>Art. 24 - The role of SNTGN TRANSGAZ SA:</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_Toc73021086 \h </w:instrText>
            </w:r>
            <w:r w:rsidRPr="004732D5">
              <w:rPr>
                <w:noProof/>
                <w:webHidden/>
                <w:lang w:val="en-GB"/>
              </w:rPr>
            </w:r>
            <w:r w:rsidRPr="004732D5">
              <w:rPr>
                <w:noProof/>
                <w:webHidden/>
                <w:lang w:val="en-GB"/>
              </w:rPr>
              <w:fldChar w:fldCharType="separate"/>
            </w:r>
            <w:r w:rsidRPr="004732D5">
              <w:rPr>
                <w:noProof/>
                <w:webHidden/>
                <w:lang w:val="en-GB"/>
              </w:rPr>
              <w:t>19</w:t>
            </w:r>
            <w:r w:rsidRPr="004732D5">
              <w:rPr>
                <w:noProof/>
                <w:webHidden/>
                <w:lang w:val="en-GB"/>
              </w:rPr>
              <w:fldChar w:fldCharType="end"/>
            </w:r>
          </w:hyperlink>
        </w:p>
        <w:p w14:paraId="36548DCB" w14:textId="071CBFE0"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7" w:history="1">
            <w:r w:rsidRPr="004732D5">
              <w:rPr>
                <w:rStyle w:val="Hyperlink"/>
                <w:rFonts w:ascii="Segoe UI" w:hAnsi="Segoe UI"/>
                <w:b/>
                <w:bCs/>
                <w:i/>
                <w:noProof/>
                <w:lang w:val="en-GB"/>
              </w:rPr>
              <w:t>Art. 25 – Ethics Adviser and Ethics Committee</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_Toc73021087 \h </w:instrText>
            </w:r>
            <w:r w:rsidRPr="004732D5">
              <w:rPr>
                <w:noProof/>
                <w:webHidden/>
                <w:lang w:val="en-GB"/>
              </w:rPr>
            </w:r>
            <w:r w:rsidRPr="004732D5">
              <w:rPr>
                <w:noProof/>
                <w:webHidden/>
                <w:lang w:val="en-GB"/>
              </w:rPr>
              <w:fldChar w:fldCharType="separate"/>
            </w:r>
            <w:r w:rsidRPr="004732D5">
              <w:rPr>
                <w:noProof/>
                <w:webHidden/>
                <w:lang w:val="en-GB"/>
              </w:rPr>
              <w:t>19</w:t>
            </w:r>
            <w:r w:rsidRPr="004732D5">
              <w:rPr>
                <w:noProof/>
                <w:webHidden/>
                <w:lang w:val="en-GB"/>
              </w:rPr>
              <w:fldChar w:fldCharType="end"/>
            </w:r>
          </w:hyperlink>
        </w:p>
        <w:p w14:paraId="64D0804E" w14:textId="090FFBBC"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8" w:history="1">
            <w:r w:rsidRPr="004732D5">
              <w:rPr>
                <w:rStyle w:val="Hyperlink"/>
                <w:rFonts w:ascii="Segoe UI" w:hAnsi="Segoe UI"/>
                <w:b/>
                <w:bCs/>
                <w:i/>
                <w:noProof/>
                <w:lang w:val="en-GB"/>
              </w:rPr>
              <w:t>Art. 26 – Notification of complaint</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_Toc73021088 \h </w:instrText>
            </w:r>
            <w:r w:rsidRPr="004732D5">
              <w:rPr>
                <w:noProof/>
                <w:webHidden/>
                <w:lang w:val="en-GB"/>
              </w:rPr>
            </w:r>
            <w:r w:rsidRPr="004732D5">
              <w:rPr>
                <w:noProof/>
                <w:webHidden/>
                <w:lang w:val="en-GB"/>
              </w:rPr>
              <w:fldChar w:fldCharType="separate"/>
            </w:r>
            <w:r w:rsidRPr="004732D5">
              <w:rPr>
                <w:noProof/>
                <w:webHidden/>
                <w:lang w:val="en-GB"/>
              </w:rPr>
              <w:t>21</w:t>
            </w:r>
            <w:r w:rsidRPr="004732D5">
              <w:rPr>
                <w:noProof/>
                <w:webHidden/>
                <w:lang w:val="en-GB"/>
              </w:rPr>
              <w:fldChar w:fldCharType="end"/>
            </w:r>
          </w:hyperlink>
        </w:p>
        <w:p w14:paraId="2DD72F31" w14:textId="088CE2F8"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89" w:history="1">
            <w:r w:rsidRPr="004732D5">
              <w:rPr>
                <w:rStyle w:val="Hyperlink"/>
                <w:rFonts w:ascii="Segoe UI" w:hAnsi="Segoe UI"/>
                <w:b/>
                <w:bCs/>
                <w:i/>
                <w:noProof/>
                <w:lang w:val="en-GB"/>
              </w:rPr>
              <w:t>Art. 27 – Protection of any person who reports a code violation and analysis / monitoring of reported cases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_Toc73021089 \h </w:instrText>
            </w:r>
            <w:r w:rsidRPr="004732D5">
              <w:rPr>
                <w:noProof/>
                <w:webHidden/>
                <w:lang w:val="en-GB"/>
              </w:rPr>
            </w:r>
            <w:r w:rsidRPr="004732D5">
              <w:rPr>
                <w:noProof/>
                <w:webHidden/>
                <w:lang w:val="en-GB"/>
              </w:rPr>
              <w:fldChar w:fldCharType="separate"/>
            </w:r>
            <w:r w:rsidRPr="004732D5">
              <w:rPr>
                <w:noProof/>
                <w:webHidden/>
                <w:lang w:val="en-GB"/>
              </w:rPr>
              <w:t>24</w:t>
            </w:r>
            <w:r w:rsidRPr="004732D5">
              <w:rPr>
                <w:noProof/>
                <w:webHidden/>
                <w:lang w:val="en-GB"/>
              </w:rPr>
              <w:fldChar w:fldCharType="end"/>
            </w:r>
          </w:hyperlink>
        </w:p>
        <w:p w14:paraId="333A3222" w14:textId="2A07C4F2"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0" w:history="1">
            <w:r w:rsidRPr="004732D5">
              <w:rPr>
                <w:rStyle w:val="Hyperlink"/>
                <w:rFonts w:ascii="Segoe UI" w:hAnsi="Segoe UI"/>
                <w:b/>
                <w:bCs/>
                <w:i/>
                <w:noProof/>
                <w:lang w:val="en-GB"/>
              </w:rPr>
              <w:t>Art. 28 - Reporting</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_Toc73021090 \h </w:instrText>
            </w:r>
            <w:r w:rsidRPr="004732D5">
              <w:rPr>
                <w:noProof/>
                <w:webHidden/>
                <w:lang w:val="en-GB"/>
              </w:rPr>
            </w:r>
            <w:r w:rsidRPr="004732D5">
              <w:rPr>
                <w:noProof/>
                <w:webHidden/>
                <w:lang w:val="en-GB"/>
              </w:rPr>
              <w:fldChar w:fldCharType="separate"/>
            </w:r>
            <w:r w:rsidRPr="004732D5">
              <w:rPr>
                <w:noProof/>
                <w:webHidden/>
                <w:lang w:val="en-GB"/>
              </w:rPr>
              <w:t>25</w:t>
            </w:r>
            <w:r w:rsidRPr="004732D5">
              <w:rPr>
                <w:noProof/>
                <w:webHidden/>
                <w:lang w:val="en-GB"/>
              </w:rPr>
              <w:fldChar w:fldCharType="end"/>
            </w:r>
          </w:hyperlink>
        </w:p>
        <w:p w14:paraId="5AA21931" w14:textId="4F1D6B4D"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1" w:history="1">
            <w:r w:rsidRPr="004732D5">
              <w:rPr>
                <w:rStyle w:val="Hyperlink"/>
                <w:rFonts w:ascii="Segoe UI" w:hAnsi="Segoe UI"/>
                <w:b/>
                <w:bCs/>
                <w:i/>
                <w:noProof/>
                <w:lang w:val="en-GB"/>
              </w:rPr>
              <w:t>Art. 29- Consequences of the breach of the Code of Ethics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_Toc73021091 \h </w:instrText>
            </w:r>
            <w:r w:rsidRPr="004732D5">
              <w:rPr>
                <w:noProof/>
                <w:webHidden/>
                <w:lang w:val="en-GB"/>
              </w:rPr>
            </w:r>
            <w:r w:rsidRPr="004732D5">
              <w:rPr>
                <w:noProof/>
                <w:webHidden/>
                <w:lang w:val="en-GB"/>
              </w:rPr>
              <w:fldChar w:fldCharType="separate"/>
            </w:r>
            <w:r w:rsidRPr="004732D5">
              <w:rPr>
                <w:noProof/>
                <w:webHidden/>
                <w:lang w:val="en-GB"/>
              </w:rPr>
              <w:t>25</w:t>
            </w:r>
            <w:r w:rsidRPr="004732D5">
              <w:rPr>
                <w:noProof/>
                <w:webHidden/>
                <w:lang w:val="en-GB"/>
              </w:rPr>
              <w:fldChar w:fldCharType="end"/>
            </w:r>
          </w:hyperlink>
        </w:p>
        <w:p w14:paraId="17AD5AA6" w14:textId="3C9FABA8"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2" w:history="1">
            <w:r w:rsidRPr="004732D5">
              <w:rPr>
                <w:rStyle w:val="Hyperlink"/>
                <w:rFonts w:ascii="Segoe UI" w:hAnsi="Segoe UI"/>
                <w:b/>
                <w:bCs/>
                <w:i/>
                <w:noProof/>
                <w:lang w:val="en-GB"/>
              </w:rPr>
              <w:t>Art. 30 – Liability</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_Toc73021092 \h </w:instrText>
            </w:r>
            <w:r w:rsidRPr="004732D5">
              <w:rPr>
                <w:noProof/>
                <w:webHidden/>
                <w:lang w:val="en-GB"/>
              </w:rPr>
            </w:r>
            <w:r w:rsidRPr="004732D5">
              <w:rPr>
                <w:noProof/>
                <w:webHidden/>
                <w:lang w:val="en-GB"/>
              </w:rPr>
              <w:fldChar w:fldCharType="separate"/>
            </w:r>
            <w:r w:rsidRPr="004732D5">
              <w:rPr>
                <w:noProof/>
                <w:webHidden/>
                <w:lang w:val="en-GB"/>
              </w:rPr>
              <w:t>26</w:t>
            </w:r>
            <w:r w:rsidRPr="004732D5">
              <w:rPr>
                <w:noProof/>
                <w:webHidden/>
                <w:lang w:val="en-GB"/>
              </w:rPr>
              <w:fldChar w:fldCharType="end"/>
            </w:r>
          </w:hyperlink>
        </w:p>
        <w:p w14:paraId="707B50B8" w14:textId="16CFA5BC" w:rsidR="009065BE" w:rsidRPr="004732D5" w:rsidRDefault="009065BE">
          <w:pPr>
            <w:pStyle w:val="TOC1"/>
            <w:rPr>
              <w:rFonts w:asciiTheme="minorHAnsi" w:eastAsiaTheme="minorEastAsia" w:hAnsiTheme="minorHAnsi" w:cstheme="minorBidi"/>
              <w:noProof/>
              <w:sz w:val="22"/>
              <w:szCs w:val="22"/>
              <w:lang w:val="en-GB" w:eastAsia="en-US"/>
            </w:rPr>
          </w:pPr>
          <w:hyperlink w:anchor="_Toc73021093" w:history="1">
            <w:r w:rsidRPr="004732D5">
              <w:rPr>
                <w:rStyle w:val="Hyperlink"/>
                <w:rFonts w:ascii="Segoe UI" w:hAnsi="Segoe UI"/>
                <w:b/>
                <w:bCs/>
                <w:i/>
                <w:noProof/>
                <w:lang w:val="en-GB"/>
              </w:rPr>
              <w:t>CHAPTER IV - Final provisions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_Toc73021093 \h </w:instrText>
            </w:r>
            <w:r w:rsidRPr="004732D5">
              <w:rPr>
                <w:noProof/>
                <w:webHidden/>
                <w:lang w:val="en-GB"/>
              </w:rPr>
            </w:r>
            <w:r w:rsidRPr="004732D5">
              <w:rPr>
                <w:noProof/>
                <w:webHidden/>
                <w:lang w:val="en-GB"/>
              </w:rPr>
              <w:fldChar w:fldCharType="separate"/>
            </w:r>
            <w:r w:rsidRPr="004732D5">
              <w:rPr>
                <w:noProof/>
                <w:webHidden/>
                <w:lang w:val="en-GB"/>
              </w:rPr>
              <w:t>27</w:t>
            </w:r>
            <w:r w:rsidRPr="004732D5">
              <w:rPr>
                <w:noProof/>
                <w:webHidden/>
                <w:lang w:val="en-GB"/>
              </w:rPr>
              <w:fldChar w:fldCharType="end"/>
            </w:r>
          </w:hyperlink>
        </w:p>
        <w:p w14:paraId="45D48872" w14:textId="03E5F86F"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4" w:history="1">
            <w:r w:rsidRPr="004732D5">
              <w:rPr>
                <w:rStyle w:val="Hyperlink"/>
                <w:rFonts w:ascii="Segoe UI" w:hAnsi="Segoe UI"/>
                <w:b/>
                <w:bCs/>
                <w:i/>
                <w:noProof/>
                <w:lang w:val="en-GB"/>
              </w:rPr>
              <w:t>Art. 31 – General recommendations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_Toc73021094 \h </w:instrText>
            </w:r>
            <w:r w:rsidRPr="004732D5">
              <w:rPr>
                <w:noProof/>
                <w:webHidden/>
                <w:lang w:val="en-GB"/>
              </w:rPr>
            </w:r>
            <w:r w:rsidRPr="004732D5">
              <w:rPr>
                <w:noProof/>
                <w:webHidden/>
                <w:lang w:val="en-GB"/>
              </w:rPr>
              <w:fldChar w:fldCharType="separate"/>
            </w:r>
            <w:r w:rsidRPr="004732D5">
              <w:rPr>
                <w:noProof/>
                <w:webHidden/>
                <w:lang w:val="en-GB"/>
              </w:rPr>
              <w:t>27</w:t>
            </w:r>
            <w:r w:rsidRPr="004732D5">
              <w:rPr>
                <w:noProof/>
                <w:webHidden/>
                <w:lang w:val="en-GB"/>
              </w:rPr>
              <w:fldChar w:fldCharType="end"/>
            </w:r>
          </w:hyperlink>
        </w:p>
        <w:p w14:paraId="058362F2" w14:textId="43AFE0B7"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5" w:history="1">
            <w:r w:rsidRPr="004732D5">
              <w:rPr>
                <w:rStyle w:val="Hyperlink"/>
                <w:rFonts w:ascii="Segoe UI" w:hAnsi="Segoe UI" w:cs="Segoe UI"/>
                <w:b/>
                <w:bCs/>
                <w:i/>
                <w:noProof/>
                <w:lang w:val="en-GB"/>
              </w:rPr>
              <w:t xml:space="preserve">Art. 32 </w:t>
            </w:r>
            <w:r w:rsidRPr="004732D5">
              <w:rPr>
                <w:rStyle w:val="Hyperlink"/>
                <w:rFonts w:ascii="Segoe UI" w:hAnsi="Segoe UI"/>
                <w:b/>
                <w:bCs/>
                <w:i/>
                <w:noProof/>
                <w:lang w:val="en-GB"/>
              </w:rPr>
              <w:t>–</w:t>
            </w:r>
            <w:r w:rsidRPr="004732D5">
              <w:rPr>
                <w:rStyle w:val="Hyperlink"/>
                <w:rFonts w:ascii="Segoe UI" w:hAnsi="Segoe UI" w:cs="Segoe UI"/>
                <w:b/>
                <w:bCs/>
                <w:i/>
                <w:noProof/>
                <w:lang w:val="en-GB"/>
              </w:rPr>
              <w:t xml:space="preserve"> Compliance with the provisions of the Code of Ethics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_Toc73021095 \h </w:instrText>
            </w:r>
            <w:r w:rsidRPr="004732D5">
              <w:rPr>
                <w:noProof/>
                <w:webHidden/>
                <w:lang w:val="en-GB"/>
              </w:rPr>
            </w:r>
            <w:r w:rsidRPr="004732D5">
              <w:rPr>
                <w:noProof/>
                <w:webHidden/>
                <w:lang w:val="en-GB"/>
              </w:rPr>
              <w:fldChar w:fldCharType="separate"/>
            </w:r>
            <w:r w:rsidRPr="004732D5">
              <w:rPr>
                <w:noProof/>
                <w:webHidden/>
                <w:lang w:val="en-GB"/>
              </w:rPr>
              <w:t>27</w:t>
            </w:r>
            <w:r w:rsidRPr="004732D5">
              <w:rPr>
                <w:noProof/>
                <w:webHidden/>
                <w:lang w:val="en-GB"/>
              </w:rPr>
              <w:fldChar w:fldCharType="end"/>
            </w:r>
          </w:hyperlink>
        </w:p>
        <w:p w14:paraId="1C77961D" w14:textId="08FF9445"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6" w:history="1">
            <w:r w:rsidRPr="004732D5">
              <w:rPr>
                <w:rStyle w:val="Hyperlink"/>
                <w:rFonts w:ascii="Segoe UI" w:hAnsi="Segoe UI" w:cs="Segoe UI"/>
                <w:b/>
                <w:bCs/>
                <w:i/>
                <w:noProof/>
                <w:lang w:val="en-GB"/>
              </w:rPr>
              <w:t xml:space="preserve">Art. 33 </w:t>
            </w:r>
            <w:r w:rsidRPr="004732D5">
              <w:rPr>
                <w:rStyle w:val="Hyperlink"/>
                <w:rFonts w:ascii="Segoe UI" w:hAnsi="Segoe UI"/>
                <w:b/>
                <w:bCs/>
                <w:i/>
                <w:noProof/>
                <w:lang w:val="en-GB"/>
              </w:rPr>
              <w:t xml:space="preserve">– </w:t>
            </w:r>
            <w:r w:rsidRPr="004732D5">
              <w:rPr>
                <w:rStyle w:val="Hyperlink"/>
                <w:rFonts w:ascii="Segoe UI" w:hAnsi="Segoe UI" w:cs="Segoe UI"/>
                <w:b/>
                <w:bCs/>
                <w:i/>
                <w:noProof/>
                <w:lang w:val="en-GB"/>
              </w:rPr>
              <w:t>Informing employees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_Toc73021096 \h </w:instrText>
            </w:r>
            <w:r w:rsidRPr="004732D5">
              <w:rPr>
                <w:noProof/>
                <w:webHidden/>
                <w:lang w:val="en-GB"/>
              </w:rPr>
            </w:r>
            <w:r w:rsidRPr="004732D5">
              <w:rPr>
                <w:noProof/>
                <w:webHidden/>
                <w:lang w:val="en-GB"/>
              </w:rPr>
              <w:fldChar w:fldCharType="separate"/>
            </w:r>
            <w:r w:rsidRPr="004732D5">
              <w:rPr>
                <w:noProof/>
                <w:webHidden/>
                <w:lang w:val="en-GB"/>
              </w:rPr>
              <w:t>27</w:t>
            </w:r>
            <w:r w:rsidRPr="004732D5">
              <w:rPr>
                <w:noProof/>
                <w:webHidden/>
                <w:lang w:val="en-GB"/>
              </w:rPr>
              <w:fldChar w:fldCharType="end"/>
            </w:r>
          </w:hyperlink>
        </w:p>
        <w:p w14:paraId="32C692DB" w14:textId="78B49E1B"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7" w:history="1">
            <w:r w:rsidRPr="004732D5">
              <w:rPr>
                <w:rStyle w:val="Hyperlink"/>
                <w:rFonts w:ascii="Segoe UI" w:hAnsi="Segoe UI"/>
                <w:b/>
                <w:bCs/>
                <w:i/>
                <w:noProof/>
                <w:lang w:val="en-GB"/>
              </w:rPr>
              <w:t>Art. 34 – Entry into force</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_Toc73021097 \h </w:instrText>
            </w:r>
            <w:r w:rsidRPr="004732D5">
              <w:rPr>
                <w:noProof/>
                <w:webHidden/>
                <w:lang w:val="en-GB"/>
              </w:rPr>
            </w:r>
            <w:r w:rsidRPr="004732D5">
              <w:rPr>
                <w:noProof/>
                <w:webHidden/>
                <w:lang w:val="en-GB"/>
              </w:rPr>
              <w:fldChar w:fldCharType="separate"/>
            </w:r>
            <w:r w:rsidRPr="004732D5">
              <w:rPr>
                <w:noProof/>
                <w:webHidden/>
                <w:lang w:val="en-GB"/>
              </w:rPr>
              <w:t>28</w:t>
            </w:r>
            <w:r w:rsidRPr="004732D5">
              <w:rPr>
                <w:noProof/>
                <w:webHidden/>
                <w:lang w:val="en-GB"/>
              </w:rPr>
              <w:fldChar w:fldCharType="end"/>
            </w:r>
          </w:hyperlink>
        </w:p>
        <w:p w14:paraId="06FC9781" w14:textId="5C6D8006" w:rsidR="009065BE" w:rsidRPr="004732D5" w:rsidRDefault="009065BE">
          <w:pPr>
            <w:pStyle w:val="TOC2"/>
            <w:rPr>
              <w:rFonts w:asciiTheme="minorHAnsi" w:eastAsiaTheme="minorEastAsia" w:hAnsiTheme="minorHAnsi" w:cstheme="minorBidi"/>
              <w:noProof/>
              <w:sz w:val="22"/>
              <w:szCs w:val="22"/>
              <w:lang w:val="en-GB" w:eastAsia="en-US"/>
            </w:rPr>
          </w:pPr>
          <w:hyperlink w:anchor="_Toc73021098" w:history="1">
            <w:r w:rsidRPr="004732D5">
              <w:rPr>
                <w:rStyle w:val="Hyperlink"/>
                <w:rFonts w:ascii="Segoe UI" w:hAnsi="Segoe UI"/>
                <w:b/>
                <w:bCs/>
                <w:i/>
                <w:noProof/>
                <w:lang w:val="en-GB"/>
              </w:rPr>
              <w:t>Art. 35 – Related internal rules</w:t>
            </w:r>
            <w:r w:rsidRPr="004732D5">
              <w:rPr>
                <w:noProof/>
                <w:webHidden/>
                <w:lang w:val="en-GB"/>
              </w:rPr>
              <w:tab/>
            </w:r>
            <w:r w:rsidRPr="004732D5">
              <w:rPr>
                <w:noProof/>
                <w:webHidden/>
                <w:lang w:val="en-GB"/>
              </w:rPr>
              <w:fldChar w:fldCharType="begin"/>
            </w:r>
            <w:r w:rsidRPr="004732D5">
              <w:rPr>
                <w:noProof/>
                <w:webHidden/>
                <w:lang w:val="en-GB"/>
              </w:rPr>
              <w:instrText xml:space="preserve"> PAGEREF _Toc73021098 \h </w:instrText>
            </w:r>
            <w:r w:rsidRPr="004732D5">
              <w:rPr>
                <w:noProof/>
                <w:webHidden/>
                <w:lang w:val="en-GB"/>
              </w:rPr>
            </w:r>
            <w:r w:rsidRPr="004732D5">
              <w:rPr>
                <w:noProof/>
                <w:webHidden/>
                <w:lang w:val="en-GB"/>
              </w:rPr>
              <w:fldChar w:fldCharType="separate"/>
            </w:r>
            <w:r w:rsidRPr="004732D5">
              <w:rPr>
                <w:noProof/>
                <w:webHidden/>
                <w:lang w:val="en-GB"/>
              </w:rPr>
              <w:t>28</w:t>
            </w:r>
            <w:r w:rsidRPr="004732D5">
              <w:rPr>
                <w:noProof/>
                <w:webHidden/>
                <w:lang w:val="en-GB"/>
              </w:rPr>
              <w:fldChar w:fldCharType="end"/>
            </w:r>
          </w:hyperlink>
        </w:p>
        <w:p w14:paraId="64AC044F" w14:textId="6DFF1E14" w:rsidR="00E35861" w:rsidRPr="004732D5" w:rsidRDefault="00E35861">
          <w:pPr>
            <w:rPr>
              <w:rStyle w:val="Hyperlink"/>
              <w:rFonts w:ascii="Segoe UI" w:hAnsi="Segoe UI" w:cs="Segoe UI"/>
              <w:b/>
              <w:noProof/>
              <w:color w:val="000000" w:themeColor="text1"/>
              <w:sz w:val="22"/>
              <w:szCs w:val="22"/>
              <w:u w:val="none"/>
              <w:lang w:val="en-GB"/>
            </w:rPr>
          </w:pPr>
          <w:r w:rsidRPr="004732D5">
            <w:rPr>
              <w:rFonts w:ascii="Segoe UI" w:hAnsi="Segoe UI" w:cs="Segoe UI"/>
              <w:b/>
              <w:bCs/>
              <w:noProof/>
              <w:sz w:val="22"/>
              <w:szCs w:val="22"/>
              <w:lang w:val="en-GB"/>
            </w:rPr>
            <w:fldChar w:fldCharType="end"/>
          </w:r>
        </w:p>
      </w:sdtContent>
    </w:sdt>
    <w:p w14:paraId="514EA44E" w14:textId="411792D3" w:rsidR="005C6102" w:rsidRPr="004732D5" w:rsidRDefault="005C6102" w:rsidP="005C6102">
      <w:pPr>
        <w:rPr>
          <w:b/>
          <w:sz w:val="28"/>
          <w:lang w:val="en-GB"/>
        </w:rPr>
      </w:pPr>
    </w:p>
    <w:p w14:paraId="406890CE" w14:textId="0687F4BF" w:rsidR="00AF788C" w:rsidRPr="004732D5" w:rsidRDefault="00AF788C" w:rsidP="005C6102">
      <w:pPr>
        <w:rPr>
          <w:b/>
          <w:sz w:val="28"/>
          <w:lang w:val="en-GB"/>
        </w:rPr>
      </w:pPr>
    </w:p>
    <w:p w14:paraId="28C508EC" w14:textId="71E136C8" w:rsidR="00AF788C" w:rsidRPr="004732D5" w:rsidRDefault="00AF788C" w:rsidP="005C6102">
      <w:pPr>
        <w:rPr>
          <w:b/>
          <w:sz w:val="28"/>
          <w:lang w:val="en-GB"/>
        </w:rPr>
      </w:pPr>
    </w:p>
    <w:p w14:paraId="67FF840D" w14:textId="77886B00" w:rsidR="00AF788C" w:rsidRPr="004732D5" w:rsidRDefault="00AF788C" w:rsidP="005C6102">
      <w:pPr>
        <w:rPr>
          <w:b/>
          <w:sz w:val="28"/>
          <w:lang w:val="en-GB"/>
        </w:rPr>
      </w:pPr>
    </w:p>
    <w:p w14:paraId="477DD2C4" w14:textId="44A99FD9" w:rsidR="00AF788C" w:rsidRPr="004732D5" w:rsidRDefault="00AF788C" w:rsidP="005C6102">
      <w:pPr>
        <w:rPr>
          <w:b/>
          <w:sz w:val="28"/>
          <w:lang w:val="en-GB"/>
        </w:rPr>
      </w:pPr>
    </w:p>
    <w:p w14:paraId="3A661D2D" w14:textId="4F5B77DE" w:rsidR="00AF788C" w:rsidRPr="004732D5" w:rsidRDefault="00AF788C" w:rsidP="005C6102">
      <w:pPr>
        <w:rPr>
          <w:b/>
          <w:sz w:val="28"/>
          <w:lang w:val="en-GB"/>
        </w:rPr>
      </w:pPr>
    </w:p>
    <w:p w14:paraId="031265DB" w14:textId="79A96B93" w:rsidR="00AF788C" w:rsidRPr="004732D5" w:rsidRDefault="00AF788C" w:rsidP="005C6102">
      <w:pPr>
        <w:rPr>
          <w:b/>
          <w:sz w:val="28"/>
          <w:lang w:val="en-GB"/>
        </w:rPr>
      </w:pPr>
    </w:p>
    <w:p w14:paraId="7390D0CC" w14:textId="622F897E" w:rsidR="00AF788C" w:rsidRPr="004732D5" w:rsidRDefault="00AF788C" w:rsidP="005C6102">
      <w:pPr>
        <w:rPr>
          <w:b/>
          <w:sz w:val="28"/>
          <w:lang w:val="en-GB"/>
        </w:rPr>
      </w:pPr>
    </w:p>
    <w:p w14:paraId="54BA89C1" w14:textId="22119F68" w:rsidR="00AF788C" w:rsidRPr="004732D5" w:rsidRDefault="00AF788C" w:rsidP="005C6102">
      <w:pPr>
        <w:rPr>
          <w:b/>
          <w:sz w:val="28"/>
          <w:lang w:val="en-GB"/>
        </w:rPr>
      </w:pPr>
    </w:p>
    <w:p w14:paraId="191D1CE5" w14:textId="13E595E8" w:rsidR="00AF788C" w:rsidRPr="004732D5" w:rsidRDefault="00AF788C" w:rsidP="005C6102">
      <w:pPr>
        <w:rPr>
          <w:b/>
          <w:sz w:val="28"/>
          <w:lang w:val="en-GB"/>
        </w:rPr>
      </w:pPr>
    </w:p>
    <w:p w14:paraId="69B4A27F" w14:textId="2AB281C0" w:rsidR="00AF788C" w:rsidRPr="004732D5" w:rsidRDefault="00AF788C" w:rsidP="005C6102">
      <w:pPr>
        <w:rPr>
          <w:b/>
          <w:sz w:val="28"/>
          <w:lang w:val="en-GB"/>
        </w:rPr>
      </w:pPr>
    </w:p>
    <w:p w14:paraId="1D287134" w14:textId="587303BA" w:rsidR="00AF788C" w:rsidRPr="004732D5" w:rsidRDefault="00AF788C" w:rsidP="005C6102">
      <w:pPr>
        <w:rPr>
          <w:b/>
          <w:sz w:val="28"/>
          <w:lang w:val="en-GB"/>
        </w:rPr>
      </w:pPr>
    </w:p>
    <w:p w14:paraId="4F62E6E3" w14:textId="50749756" w:rsidR="00AF788C" w:rsidRPr="004732D5" w:rsidRDefault="00AF788C" w:rsidP="005C6102">
      <w:pPr>
        <w:rPr>
          <w:b/>
          <w:sz w:val="28"/>
          <w:lang w:val="en-GB"/>
        </w:rPr>
      </w:pPr>
    </w:p>
    <w:p w14:paraId="23DE9B01" w14:textId="2DED4A42" w:rsidR="001A3992" w:rsidRPr="004732D5" w:rsidRDefault="001A3992" w:rsidP="005C6102">
      <w:pPr>
        <w:rPr>
          <w:b/>
          <w:sz w:val="28"/>
          <w:lang w:val="en-GB"/>
        </w:rPr>
      </w:pPr>
    </w:p>
    <w:p w14:paraId="0346981A" w14:textId="0AA5B09F" w:rsidR="001A3992" w:rsidRPr="004732D5" w:rsidRDefault="001A3992" w:rsidP="005C6102">
      <w:pPr>
        <w:rPr>
          <w:b/>
          <w:sz w:val="28"/>
          <w:lang w:val="en-GB"/>
        </w:rPr>
      </w:pPr>
    </w:p>
    <w:p w14:paraId="11757691" w14:textId="783865F7" w:rsidR="001A3992" w:rsidRPr="004732D5" w:rsidRDefault="001A3992" w:rsidP="005C6102">
      <w:pPr>
        <w:rPr>
          <w:b/>
          <w:sz w:val="28"/>
          <w:lang w:val="en-GB"/>
        </w:rPr>
      </w:pPr>
    </w:p>
    <w:p w14:paraId="586C94FB" w14:textId="589C49EF" w:rsidR="00F42D33" w:rsidRPr="004732D5" w:rsidRDefault="00F42D33" w:rsidP="005C6102">
      <w:pPr>
        <w:rPr>
          <w:b/>
          <w:sz w:val="28"/>
          <w:lang w:val="en-GB"/>
        </w:rPr>
      </w:pPr>
    </w:p>
    <w:p w14:paraId="7ECD2D1D" w14:textId="77777777" w:rsidR="00F42D33" w:rsidRPr="004732D5" w:rsidRDefault="00F42D33" w:rsidP="005C6102">
      <w:pPr>
        <w:rPr>
          <w:b/>
          <w:sz w:val="28"/>
          <w:lang w:val="en-GB"/>
        </w:rPr>
      </w:pPr>
    </w:p>
    <w:p w14:paraId="0B03EA96" w14:textId="77777777" w:rsidR="001A3992" w:rsidRPr="004732D5" w:rsidRDefault="001A3992" w:rsidP="005C6102">
      <w:pPr>
        <w:rPr>
          <w:b/>
          <w:sz w:val="28"/>
          <w:lang w:val="en-GB"/>
        </w:rPr>
      </w:pPr>
    </w:p>
    <w:p w14:paraId="7DB4EEF6" w14:textId="77777777" w:rsidR="00DA77EA" w:rsidRPr="004732D5" w:rsidRDefault="00DA77EA" w:rsidP="00DA77EA">
      <w:pPr>
        <w:spacing w:before="240"/>
        <w:outlineLvl w:val="0"/>
        <w:rPr>
          <w:kern w:val="36"/>
          <w:sz w:val="48"/>
          <w:szCs w:val="48"/>
          <w:lang w:val="en-GB"/>
        </w:rPr>
      </w:pPr>
    </w:p>
    <w:p w14:paraId="214043D6" w14:textId="77777777" w:rsidR="00DA77EA" w:rsidRPr="004732D5" w:rsidRDefault="00DA77EA" w:rsidP="00DA77EA">
      <w:pPr>
        <w:spacing w:before="240"/>
        <w:jc w:val="center"/>
        <w:outlineLvl w:val="0"/>
        <w:rPr>
          <w:rFonts w:ascii="Segoe UI" w:hAnsi="Segoe UI" w:cs="Segoe UI"/>
          <w:kern w:val="36"/>
          <w:lang w:val="en-GB"/>
        </w:rPr>
      </w:pPr>
      <w:bookmarkStart w:id="0" w:name="_Toc73021057"/>
      <w:r w:rsidRPr="004732D5">
        <w:rPr>
          <w:rFonts w:ascii="Segoe UI" w:hAnsi="Segoe UI" w:cs="Segoe UI"/>
          <w:b/>
          <w:i/>
          <w:kern w:val="36"/>
          <w:lang w:val="en-GB"/>
        </w:rPr>
        <w:t>INTRODUCTION</w:t>
      </w:r>
      <w:bookmarkEnd w:id="0"/>
    </w:p>
    <w:p w14:paraId="397734F2" w14:textId="77777777" w:rsidR="00DA77EA" w:rsidRPr="004732D5" w:rsidRDefault="00DA77EA" w:rsidP="00DA77EA">
      <w:pPr>
        <w:rPr>
          <w:lang w:val="en-GB"/>
        </w:rPr>
      </w:pPr>
      <w:r w:rsidRPr="004732D5">
        <w:rPr>
          <w:lang w:val="en-GB"/>
        </w:rPr>
        <w:t> </w:t>
      </w:r>
    </w:p>
    <w:p w14:paraId="2D36F757" w14:textId="77777777" w:rsidR="00DA77EA" w:rsidRPr="004732D5" w:rsidRDefault="00DA77EA" w:rsidP="00DA77EA">
      <w:pPr>
        <w:spacing w:line="276" w:lineRule="atLeast"/>
        <w:ind w:firstLine="708"/>
        <w:jc w:val="both"/>
        <w:rPr>
          <w:lang w:val="en-GB"/>
        </w:rPr>
      </w:pPr>
      <w:r w:rsidRPr="004732D5">
        <w:rPr>
          <w:rFonts w:ascii="Segoe UI" w:hAnsi="Segoe UI" w:cs="Segoe UI"/>
          <w:b/>
          <w:bCs/>
          <w:lang w:val="en-GB"/>
        </w:rPr>
        <w:t>The Code of Ethics </w:t>
      </w:r>
      <w:r w:rsidRPr="004732D5">
        <w:rPr>
          <w:rFonts w:ascii="Segoe UI" w:hAnsi="Segoe UI" w:cs="Segoe UI"/>
          <w:lang w:val="en-GB"/>
        </w:rPr>
        <w:t>is a collection of rules extending the ones established by the norms, which are considered necessary for the preservation and maintenance of moral values, whose role is to establish and regulate principles and customs which may direct the addressees so that they can act impartially, honestly and loyally to the public interest and to society.</w:t>
      </w:r>
    </w:p>
    <w:p w14:paraId="30BB8CC3" w14:textId="77777777" w:rsidR="00DA77EA" w:rsidRPr="004732D5" w:rsidRDefault="00DA77EA" w:rsidP="00DA77EA">
      <w:pPr>
        <w:spacing w:line="276" w:lineRule="atLeast"/>
        <w:ind w:firstLine="708"/>
        <w:jc w:val="both"/>
        <w:rPr>
          <w:lang w:val="en-GB"/>
        </w:rPr>
      </w:pPr>
      <w:r w:rsidRPr="004732D5">
        <w:rPr>
          <w:rFonts w:ascii="Segoe UI" w:hAnsi="Segoe UI" w:cs="Segoe UI"/>
          <w:b/>
          <w:bCs/>
          <w:lang w:val="en-GB"/>
        </w:rPr>
        <w:t>The Code of Ethics </w:t>
      </w:r>
      <w:r w:rsidRPr="004732D5">
        <w:rPr>
          <w:rFonts w:ascii="Segoe UI" w:hAnsi="Segoe UI" w:cs="Segoe UI"/>
          <w:lang w:val="en-GB"/>
        </w:rPr>
        <w:t>defines the values, principles and norms that the contractual personnel of TRANSGAZ SA must respect and apply:</w:t>
      </w:r>
    </w:p>
    <w:p w14:paraId="2613EB9C" w14:textId="77777777" w:rsidR="00DA77EA" w:rsidRPr="004732D5" w:rsidRDefault="00DA77EA" w:rsidP="00DA77EA">
      <w:pPr>
        <w:spacing w:line="276" w:lineRule="atLeast"/>
        <w:ind w:firstLine="708"/>
        <w:jc w:val="both"/>
        <w:rPr>
          <w:lang w:val="en-GB"/>
        </w:rPr>
      </w:pPr>
      <w:r w:rsidRPr="004732D5">
        <w:rPr>
          <w:rFonts w:ascii="Segoe UI" w:hAnsi="Segoe UI" w:cs="Segoe UI"/>
          <w:lang w:val="en-GB"/>
        </w:rPr>
        <w:t>- in the activity carried out within the company - in accordance with the values ​​and objectives of the company, in order to maintain a positive organizational climate;</w:t>
      </w:r>
    </w:p>
    <w:p w14:paraId="6542802F" w14:textId="77777777" w:rsidR="00DA77EA" w:rsidRPr="004732D5" w:rsidRDefault="00DA77EA" w:rsidP="00DA77EA">
      <w:pPr>
        <w:spacing w:line="276" w:lineRule="atLeast"/>
        <w:ind w:firstLine="720"/>
        <w:jc w:val="both"/>
        <w:rPr>
          <w:lang w:val="en-GB"/>
        </w:rPr>
      </w:pPr>
      <w:r w:rsidRPr="004732D5">
        <w:rPr>
          <w:rFonts w:ascii="Segoe UI" w:hAnsi="Segoe UI" w:cs="Segoe UI"/>
          <w:lang w:val="en-GB"/>
        </w:rPr>
        <w:t>- in the activity carried out outside the company - in the relations they develop with all categories of public in order to develop the notoriety and to maintain the reputation of SNTGN „TRANSGAZ” SA.</w:t>
      </w:r>
    </w:p>
    <w:p w14:paraId="433C73F9" w14:textId="44F79988" w:rsidR="00DA77EA" w:rsidRPr="004732D5" w:rsidRDefault="00DA77EA" w:rsidP="00DA77EA">
      <w:pPr>
        <w:spacing w:line="276" w:lineRule="atLeast"/>
        <w:ind w:firstLine="720"/>
        <w:jc w:val="both"/>
        <w:rPr>
          <w:lang w:val="en-GB"/>
        </w:rPr>
      </w:pPr>
      <w:r w:rsidRPr="004732D5">
        <w:rPr>
          <w:rFonts w:ascii="Segoe UI" w:hAnsi="Segoe UI" w:cs="Segoe UI"/>
          <w:lang w:val="en-GB"/>
        </w:rPr>
        <w:t>The provisions of this Code of Ethics shall not be interpreted as a restriction or limitation of certain rights and freedoms, expressly conferred by Romanian or European laws, as well as by the Collective Labour Contract of SNTGN "TRANSGAZ" SA.</w:t>
      </w:r>
    </w:p>
    <w:p w14:paraId="0139FCB0" w14:textId="77777777" w:rsidR="00DA77EA" w:rsidRPr="004732D5" w:rsidRDefault="00DA77EA" w:rsidP="00DA77EA">
      <w:pPr>
        <w:spacing w:line="276" w:lineRule="atLeast"/>
        <w:ind w:firstLine="708"/>
        <w:jc w:val="both"/>
        <w:rPr>
          <w:lang w:val="en-GB"/>
        </w:rPr>
      </w:pPr>
      <w:r w:rsidRPr="004732D5">
        <w:rPr>
          <w:rFonts w:ascii="Segoe UI" w:hAnsi="Segoe UI" w:cs="Segoe UI"/>
          <w:lang w:val="en-GB"/>
        </w:rPr>
        <w:t>The achievement of the objectives and mission undertaken by SNTGN „TRANSGAZ” SA implies the development of activities by each person in a way that shall comply with a series of principles and rules of ethical conduct.</w:t>
      </w:r>
    </w:p>
    <w:p w14:paraId="289FAEA0" w14:textId="77777777" w:rsidR="00DA77EA" w:rsidRPr="004732D5" w:rsidRDefault="00DA77EA" w:rsidP="00DA77EA">
      <w:pPr>
        <w:spacing w:line="276" w:lineRule="atLeast"/>
        <w:ind w:firstLine="720"/>
        <w:jc w:val="both"/>
        <w:rPr>
          <w:lang w:val="en-GB"/>
        </w:rPr>
      </w:pPr>
      <w:r w:rsidRPr="004732D5">
        <w:rPr>
          <w:rFonts w:ascii="Segoe UI" w:hAnsi="Segoe UI" w:cs="Segoe UI"/>
          <w:lang w:val="en-GB"/>
        </w:rPr>
        <w:t>Compliance with these standards will help protect the integrity of the company and bring ethics to the forefront of relationships, both within and outside the company - with customers, suppliers, authorities and the community. In this respect, it is possible to maintain an adequate climate for the development in good conditions of the professional activity of each of us and TRANSGAZ SA will continue to enjoy a good reputation, respect and trust of our partners.</w:t>
      </w:r>
    </w:p>
    <w:p w14:paraId="10FAFCEE" w14:textId="77777777" w:rsidR="00DA77EA" w:rsidRPr="004732D5" w:rsidRDefault="00DA77EA" w:rsidP="00DA77EA">
      <w:pPr>
        <w:rPr>
          <w:lang w:val="en-GB"/>
        </w:rPr>
      </w:pPr>
      <w:r w:rsidRPr="004732D5">
        <w:rPr>
          <w:sz w:val="28"/>
          <w:szCs w:val="28"/>
          <w:lang w:val="en-GB"/>
        </w:rPr>
        <w:t> </w:t>
      </w:r>
    </w:p>
    <w:p w14:paraId="33BED165" w14:textId="77777777" w:rsidR="00290E6A" w:rsidRPr="004732D5" w:rsidRDefault="00290E6A" w:rsidP="00E63090">
      <w:pPr>
        <w:rPr>
          <w:sz w:val="28"/>
          <w:szCs w:val="28"/>
          <w:lang w:val="en-GB"/>
        </w:rPr>
      </w:pPr>
    </w:p>
    <w:p w14:paraId="3A73E2DD" w14:textId="77777777" w:rsidR="00D73EF7" w:rsidRPr="004732D5" w:rsidRDefault="00D73EF7" w:rsidP="00E63090">
      <w:pPr>
        <w:rPr>
          <w:sz w:val="28"/>
          <w:szCs w:val="28"/>
          <w:lang w:val="en-GB"/>
        </w:rPr>
      </w:pPr>
    </w:p>
    <w:p w14:paraId="0AD30397" w14:textId="77777777" w:rsidR="00D73EF7" w:rsidRPr="004732D5" w:rsidRDefault="00D73EF7" w:rsidP="00E63090">
      <w:pPr>
        <w:rPr>
          <w:sz w:val="28"/>
          <w:szCs w:val="28"/>
          <w:lang w:val="en-GB"/>
        </w:rPr>
      </w:pPr>
    </w:p>
    <w:p w14:paraId="5C3D8062" w14:textId="77777777" w:rsidR="00082B2D" w:rsidRPr="004732D5" w:rsidRDefault="00082B2D" w:rsidP="00E63090">
      <w:pPr>
        <w:rPr>
          <w:sz w:val="28"/>
          <w:szCs w:val="28"/>
          <w:lang w:val="en-GB"/>
        </w:rPr>
      </w:pPr>
    </w:p>
    <w:p w14:paraId="3E732936" w14:textId="77777777" w:rsidR="00082B2D" w:rsidRPr="004732D5" w:rsidRDefault="00082B2D" w:rsidP="00E63090">
      <w:pPr>
        <w:rPr>
          <w:sz w:val="28"/>
          <w:szCs w:val="28"/>
          <w:lang w:val="en-GB"/>
        </w:rPr>
      </w:pPr>
    </w:p>
    <w:p w14:paraId="6300CEE3" w14:textId="77777777" w:rsidR="00082B2D" w:rsidRPr="004732D5" w:rsidRDefault="00082B2D" w:rsidP="00E63090">
      <w:pPr>
        <w:rPr>
          <w:sz w:val="28"/>
          <w:szCs w:val="28"/>
          <w:lang w:val="en-GB"/>
        </w:rPr>
      </w:pPr>
    </w:p>
    <w:p w14:paraId="310DC53D" w14:textId="69C9D2CA" w:rsidR="00F83CC8" w:rsidRPr="004732D5" w:rsidRDefault="00F83CC8" w:rsidP="00E63090">
      <w:pPr>
        <w:rPr>
          <w:sz w:val="28"/>
          <w:szCs w:val="28"/>
          <w:lang w:val="en-GB"/>
        </w:rPr>
      </w:pPr>
    </w:p>
    <w:p w14:paraId="7EA88E28" w14:textId="2362A1A0" w:rsidR="00DA77EA" w:rsidRPr="004732D5" w:rsidRDefault="00DA77EA" w:rsidP="00E63090">
      <w:pPr>
        <w:rPr>
          <w:sz w:val="28"/>
          <w:szCs w:val="28"/>
          <w:lang w:val="en-GB"/>
        </w:rPr>
      </w:pPr>
    </w:p>
    <w:p w14:paraId="19DF2BCD" w14:textId="21A0258D" w:rsidR="00DA77EA" w:rsidRPr="004732D5" w:rsidRDefault="00DA77EA" w:rsidP="00E63090">
      <w:pPr>
        <w:rPr>
          <w:sz w:val="28"/>
          <w:szCs w:val="28"/>
          <w:lang w:val="en-GB"/>
        </w:rPr>
      </w:pPr>
    </w:p>
    <w:p w14:paraId="17CD500B" w14:textId="77777777" w:rsidR="00DA77EA" w:rsidRPr="004732D5" w:rsidRDefault="00DA77EA" w:rsidP="00E63090">
      <w:pPr>
        <w:rPr>
          <w:sz w:val="28"/>
          <w:szCs w:val="28"/>
          <w:lang w:val="en-GB"/>
        </w:rPr>
      </w:pPr>
    </w:p>
    <w:p w14:paraId="0AD5DF2F" w14:textId="77777777" w:rsidR="00290E6A" w:rsidRPr="004732D5" w:rsidRDefault="00290E6A" w:rsidP="00E63090">
      <w:pPr>
        <w:rPr>
          <w:sz w:val="28"/>
          <w:szCs w:val="28"/>
          <w:lang w:val="en-GB"/>
        </w:rPr>
      </w:pPr>
    </w:p>
    <w:p w14:paraId="2E60AAFF" w14:textId="77777777" w:rsidR="009771F9" w:rsidRPr="004732D5" w:rsidRDefault="005E6D88" w:rsidP="00D04A9A">
      <w:pPr>
        <w:pStyle w:val="Heading1"/>
        <w:spacing w:line="276" w:lineRule="auto"/>
        <w:rPr>
          <w:lang w:val="en-GB"/>
        </w:rPr>
      </w:pPr>
      <w:r w:rsidRPr="004732D5">
        <w:rPr>
          <w:lang w:val="en-GB"/>
        </w:rPr>
        <w:lastRenderedPageBreak/>
        <w:t> </w:t>
      </w:r>
    </w:p>
    <w:p w14:paraId="64A25C74" w14:textId="77777777" w:rsidR="00012081" w:rsidRPr="004732D5" w:rsidRDefault="00012081" w:rsidP="00012081">
      <w:pPr>
        <w:spacing w:before="120" w:after="120"/>
        <w:jc w:val="center"/>
        <w:outlineLvl w:val="0"/>
        <w:rPr>
          <w:rFonts w:ascii="Segoe UI" w:hAnsi="Segoe UI" w:cs="Segoe UI"/>
          <w:b/>
          <w:i/>
          <w:kern w:val="36"/>
          <w:sz w:val="28"/>
          <w:szCs w:val="28"/>
          <w:lang w:val="en-GB"/>
        </w:rPr>
      </w:pPr>
      <w:bookmarkStart w:id="1" w:name="_Toc73021058"/>
      <w:r w:rsidRPr="004732D5">
        <w:rPr>
          <w:rFonts w:ascii="Segoe UI" w:hAnsi="Segoe UI" w:cs="Segoe UI"/>
          <w:b/>
          <w:i/>
          <w:kern w:val="36"/>
          <w:sz w:val="28"/>
          <w:szCs w:val="28"/>
          <w:lang w:val="en-GB"/>
        </w:rPr>
        <w:t>CHAPTER I - General provisions</w:t>
      </w:r>
      <w:bookmarkEnd w:id="1"/>
    </w:p>
    <w:p w14:paraId="43C1A9EE" w14:textId="77777777" w:rsidR="00012081" w:rsidRPr="004732D5" w:rsidRDefault="00012081" w:rsidP="00012081">
      <w:pPr>
        <w:spacing w:before="120" w:after="120"/>
        <w:jc w:val="center"/>
        <w:outlineLvl w:val="0"/>
        <w:rPr>
          <w:rFonts w:ascii="Segoe UI" w:hAnsi="Segoe UI" w:cs="Segoe UI"/>
          <w:b/>
          <w:i/>
          <w:kern w:val="36"/>
          <w:sz w:val="28"/>
          <w:szCs w:val="28"/>
          <w:lang w:val="en-GB"/>
        </w:rPr>
      </w:pPr>
      <w:bookmarkStart w:id="2" w:name="_Toc40191034"/>
      <w:bookmarkStart w:id="3" w:name="_Toc73021059"/>
      <w:bookmarkEnd w:id="2"/>
      <w:r w:rsidRPr="004732D5">
        <w:rPr>
          <w:rFonts w:ascii="Segoe UI" w:hAnsi="Segoe UI" w:cs="Segoe UI"/>
          <w:b/>
          <w:i/>
          <w:kern w:val="36"/>
          <w:sz w:val="28"/>
          <w:szCs w:val="28"/>
          <w:lang w:val="en-GB"/>
        </w:rPr>
        <w:t>Purpose, scope, objectives and general principles</w:t>
      </w:r>
      <w:bookmarkEnd w:id="3"/>
    </w:p>
    <w:p w14:paraId="77A0D67D" w14:textId="77777777" w:rsidR="00012081" w:rsidRPr="004732D5" w:rsidRDefault="00012081" w:rsidP="00012081">
      <w:pPr>
        <w:spacing w:before="120" w:after="120"/>
        <w:rPr>
          <w:lang w:val="en-GB"/>
        </w:rPr>
      </w:pPr>
    </w:p>
    <w:p w14:paraId="7051811A" w14:textId="77777777" w:rsidR="00012081" w:rsidRPr="004732D5" w:rsidRDefault="00012081" w:rsidP="00012081">
      <w:pPr>
        <w:spacing w:before="120" w:after="120"/>
        <w:rPr>
          <w:lang w:val="en-GB"/>
        </w:rPr>
      </w:pPr>
      <w:r w:rsidRPr="004732D5">
        <w:rPr>
          <w:lang w:val="en-GB"/>
        </w:rPr>
        <w:t> </w:t>
      </w:r>
    </w:p>
    <w:p w14:paraId="01D2C0DA" w14:textId="77777777" w:rsidR="00012081" w:rsidRPr="004732D5" w:rsidRDefault="00012081" w:rsidP="00012081">
      <w:pPr>
        <w:spacing w:before="120" w:after="120"/>
        <w:outlineLvl w:val="1"/>
        <w:rPr>
          <w:rFonts w:ascii="Segoe UI" w:hAnsi="Segoe UI" w:cs="Segoe UI"/>
          <w:b/>
          <w:i/>
          <w:lang w:val="en-GB"/>
        </w:rPr>
      </w:pPr>
      <w:bookmarkStart w:id="4" w:name="_Toc40191035"/>
      <w:bookmarkStart w:id="5" w:name="_Toc73021060"/>
      <w:bookmarkEnd w:id="4"/>
      <w:r w:rsidRPr="004732D5">
        <w:rPr>
          <w:rFonts w:ascii="Segoe UI" w:hAnsi="Segoe UI" w:cs="Segoe UI"/>
          <w:b/>
          <w:i/>
          <w:lang w:val="en-GB"/>
        </w:rPr>
        <w:t>Art. 1- Purpose</w:t>
      </w:r>
      <w:bookmarkEnd w:id="5"/>
    </w:p>
    <w:p w14:paraId="0D3D2F29"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The Code of Ethics of the National Gas Transmission Company "TRANSGAZ" SA includes all values ​​and principles of conduct, responsibilities and obligations that define the quality of professional activity in order to serve as a mandatory line of conduct and increase the responsibility and involvement of the contractual personnel within SNTGN „TRANSGAZ” SA, so that it carries out a competent and responsible activity, in accordance with professional ethics.</w:t>
      </w:r>
    </w:p>
    <w:p w14:paraId="7F46E1B4" w14:textId="77777777" w:rsidR="00012081" w:rsidRPr="004732D5" w:rsidRDefault="00012081" w:rsidP="00012081">
      <w:pPr>
        <w:spacing w:before="120" w:after="120"/>
        <w:jc w:val="both"/>
        <w:rPr>
          <w:lang w:val="en-GB"/>
        </w:rPr>
      </w:pPr>
      <w:r w:rsidRPr="004732D5">
        <w:rPr>
          <w:sz w:val="28"/>
          <w:szCs w:val="28"/>
          <w:lang w:val="en-GB"/>
        </w:rPr>
        <w:t> </w:t>
      </w:r>
    </w:p>
    <w:p w14:paraId="5D4DB4DC" w14:textId="77777777" w:rsidR="00012081" w:rsidRPr="004732D5" w:rsidRDefault="00012081" w:rsidP="00012081">
      <w:pPr>
        <w:spacing w:before="120" w:after="120"/>
        <w:outlineLvl w:val="1"/>
        <w:rPr>
          <w:rFonts w:ascii="Segoe UI" w:hAnsi="Segoe UI" w:cs="Segoe UI"/>
          <w:b/>
          <w:i/>
          <w:lang w:val="en-GB"/>
        </w:rPr>
      </w:pPr>
      <w:bookmarkStart w:id="6" w:name="_Toc40191036"/>
      <w:bookmarkStart w:id="7" w:name="_Toc73021061"/>
      <w:bookmarkEnd w:id="6"/>
      <w:r w:rsidRPr="004732D5">
        <w:rPr>
          <w:rFonts w:ascii="Segoe UI" w:hAnsi="Segoe UI" w:cs="Segoe UI"/>
          <w:b/>
          <w:i/>
          <w:lang w:val="en-GB"/>
        </w:rPr>
        <w:t>Art. 2 - Scope of application</w:t>
      </w:r>
      <w:bookmarkEnd w:id="7"/>
    </w:p>
    <w:p w14:paraId="09203E02" w14:textId="56AB2F9F" w:rsidR="00012081" w:rsidRPr="004732D5" w:rsidRDefault="00012081" w:rsidP="00012081">
      <w:pPr>
        <w:spacing w:before="120" w:after="120"/>
        <w:ind w:firstLine="720"/>
        <w:jc w:val="both"/>
        <w:rPr>
          <w:lang w:val="en-GB"/>
        </w:rPr>
      </w:pPr>
      <w:r w:rsidRPr="004732D5">
        <w:rPr>
          <w:rFonts w:ascii="Segoe UI" w:hAnsi="Segoe UI" w:cs="Segoe UI"/>
          <w:sz w:val="22"/>
          <w:szCs w:val="22"/>
          <w:lang w:val="en-GB"/>
        </w:rPr>
        <w:t xml:space="preserve">(1) </w:t>
      </w:r>
      <w:r w:rsidRPr="004732D5">
        <w:rPr>
          <w:rFonts w:ascii="Segoe UI" w:hAnsi="Segoe UI" w:cs="Segoe UI"/>
          <w:lang w:val="en-GB"/>
        </w:rPr>
        <w:t xml:space="preserve">The Code of Ethics of SNTGN „TRANSGAZ” SA regulates the rules of conduct for the employees with an individual </w:t>
      </w:r>
      <w:r w:rsidR="004732D5" w:rsidRPr="004732D5">
        <w:rPr>
          <w:rFonts w:ascii="Segoe UI" w:hAnsi="Segoe UI" w:cs="Segoe UI"/>
          <w:lang w:val="en-GB"/>
        </w:rPr>
        <w:t>labour</w:t>
      </w:r>
      <w:r w:rsidRPr="004732D5">
        <w:rPr>
          <w:rFonts w:ascii="Segoe UI" w:hAnsi="Segoe UI" w:cs="Segoe UI"/>
          <w:lang w:val="en-GB"/>
        </w:rPr>
        <w:t xml:space="preserve"> contract who carry out their activity within this company, as well as for the persons who have concluded a mandate contract with SNTGN „TRANSGAZ” SA, hereinafter referred to as "contractual personnel".</w:t>
      </w:r>
      <w:r w:rsidRPr="004732D5">
        <w:rPr>
          <w:lang w:val="en-GB"/>
        </w:rPr>
        <w:t>   </w:t>
      </w:r>
    </w:p>
    <w:p w14:paraId="34F77D49"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(2) The Code of Ethics includes a set of professional, social and moral norms, responsibilities and rules regarding the activity carried out by the contractual personnel of SNTGN „TRANSGAZ” SA</w:t>
      </w:r>
      <w:r w:rsidRPr="004732D5">
        <w:rPr>
          <w:lang w:val="en-GB"/>
        </w:rPr>
        <w:t>   </w:t>
      </w:r>
    </w:p>
    <w:p w14:paraId="158E39F5" w14:textId="77777777" w:rsidR="00012081" w:rsidRPr="004732D5" w:rsidRDefault="00012081" w:rsidP="00012081">
      <w:pPr>
        <w:spacing w:before="120" w:after="120"/>
        <w:ind w:firstLine="720"/>
        <w:jc w:val="both"/>
        <w:rPr>
          <w:sz w:val="14"/>
          <w:szCs w:val="14"/>
          <w:lang w:val="en-GB"/>
        </w:rPr>
      </w:pPr>
      <w:r w:rsidRPr="004732D5">
        <w:rPr>
          <w:rFonts w:ascii="Segoe UI" w:hAnsi="Segoe UI" w:cs="Segoe UI"/>
          <w:lang w:val="en-GB"/>
        </w:rPr>
        <w:t>(3) Contractual personnel shall comply with the provisions of the Code, encourage compliance with them, report potential violations thereof and seek the support/assistance of the Ethics Adviser whenever they deem it necessary.</w:t>
      </w:r>
      <w:r w:rsidRPr="004732D5">
        <w:rPr>
          <w:sz w:val="14"/>
          <w:szCs w:val="14"/>
          <w:lang w:val="en-GB"/>
        </w:rPr>
        <w:t> </w:t>
      </w:r>
    </w:p>
    <w:p w14:paraId="0C5216B7"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(4) It is the responsibility of the contractual personnel, when making decisions regarding the conduct of the activity, to uphold the high level of TRANSGAZ</w:t>
      </w:r>
      <w:r w:rsidRPr="004732D5">
        <w:rPr>
          <w:rFonts w:ascii="Calibri" w:hAnsi="Calibri" w:cs="Calibri"/>
          <w:lang w:val="en-GB"/>
        </w:rPr>
        <w:t>'</w:t>
      </w:r>
      <w:r w:rsidRPr="004732D5">
        <w:rPr>
          <w:rFonts w:ascii="Segoe UI" w:hAnsi="Segoe UI" w:cs="Segoe UI"/>
          <w:lang w:val="en-GB"/>
        </w:rPr>
        <w:t xml:space="preserve"> standards in terms of business ethics and integrity.</w:t>
      </w:r>
    </w:p>
    <w:p w14:paraId="443E327D" w14:textId="77777777" w:rsidR="00012081" w:rsidRPr="004732D5" w:rsidRDefault="00012081" w:rsidP="00012081">
      <w:pPr>
        <w:spacing w:before="120" w:after="120"/>
        <w:ind w:left="900"/>
        <w:rPr>
          <w:lang w:val="en-GB"/>
        </w:rPr>
      </w:pPr>
      <w:r w:rsidRPr="004732D5">
        <w:rPr>
          <w:sz w:val="16"/>
          <w:szCs w:val="16"/>
          <w:lang w:val="en-GB"/>
        </w:rPr>
        <w:t> </w:t>
      </w:r>
    </w:p>
    <w:p w14:paraId="2123AE3E" w14:textId="77777777" w:rsidR="00012081" w:rsidRPr="004732D5" w:rsidRDefault="00012081" w:rsidP="00012081">
      <w:pPr>
        <w:spacing w:before="120" w:after="120"/>
        <w:outlineLvl w:val="1"/>
        <w:rPr>
          <w:rFonts w:ascii="Segoe UI" w:hAnsi="Segoe UI" w:cs="Segoe UI"/>
          <w:b/>
          <w:i/>
          <w:lang w:val="en-GB"/>
        </w:rPr>
      </w:pPr>
      <w:bookmarkStart w:id="8" w:name="_Toc40191037"/>
      <w:bookmarkStart w:id="9" w:name="_Toc73021062"/>
      <w:bookmarkEnd w:id="8"/>
      <w:r w:rsidRPr="004732D5">
        <w:rPr>
          <w:rFonts w:ascii="Segoe UI" w:hAnsi="Segoe UI" w:cs="Segoe UI"/>
          <w:b/>
          <w:i/>
          <w:lang w:val="en-GB"/>
        </w:rPr>
        <w:t>Art. 3 - Objectives</w:t>
      </w:r>
      <w:bookmarkEnd w:id="9"/>
    </w:p>
    <w:p w14:paraId="70E04947" w14:textId="52B590E2" w:rsidR="00012081" w:rsidRPr="004732D5" w:rsidRDefault="00012081" w:rsidP="00012081">
      <w:pPr>
        <w:spacing w:before="120" w:after="120"/>
        <w:ind w:firstLine="708"/>
        <w:jc w:val="both"/>
        <w:rPr>
          <w:lang w:val="en-GB"/>
        </w:rPr>
      </w:pPr>
      <w:r w:rsidRPr="004732D5">
        <w:rPr>
          <w:rFonts w:ascii="Segoe UI" w:hAnsi="Segoe UI" w:cs="Segoe UI"/>
          <w:lang w:val="en-GB"/>
        </w:rPr>
        <w:t xml:space="preserve">The purpose of this Code of Ethics is to make the contractual personnel aware of the regulations governing their </w:t>
      </w:r>
      <w:r w:rsidR="001C45D3" w:rsidRPr="004732D5">
        <w:rPr>
          <w:rFonts w:ascii="Segoe UI" w:hAnsi="Segoe UI" w:cs="Segoe UI"/>
          <w:lang w:val="en-GB"/>
        </w:rPr>
        <w:t>behaviour</w:t>
      </w:r>
      <w:r w:rsidRPr="004732D5">
        <w:rPr>
          <w:rFonts w:ascii="Segoe UI" w:hAnsi="Segoe UI" w:cs="Segoe UI"/>
          <w:lang w:val="en-GB"/>
        </w:rPr>
        <w:t>, the prevention and reporting of fraud or irregularities. The objectives of this code are:</w:t>
      </w:r>
    </w:p>
    <w:p w14:paraId="676810F1" w14:textId="77777777" w:rsidR="00012081" w:rsidRPr="004732D5" w:rsidRDefault="00012081" w:rsidP="00012081">
      <w:pPr>
        <w:spacing w:before="120" w:after="120"/>
        <w:ind w:left="720"/>
        <w:jc w:val="both"/>
        <w:rPr>
          <w:lang w:val="en-GB"/>
        </w:rPr>
      </w:pPr>
      <w:r w:rsidRPr="004732D5">
        <w:rPr>
          <w:rFonts w:ascii="Segoe UI" w:hAnsi="Segoe UI" w:cs="Segoe UI"/>
          <w:lang w:val="en-GB"/>
        </w:rPr>
        <w:t>a) to establish a set of ethical rules for the contractual personnel, in order to maintain and comply with a professional working climate, of collaboration, to have due regard to the welfare and fairness that would prevent the occurrence of unpleasant or conflicting situations which could affect employment relationships, and the prestige and image of TRANSGAZ SA;</w:t>
      </w:r>
      <w:r w:rsidRPr="004732D5">
        <w:rPr>
          <w:sz w:val="14"/>
          <w:szCs w:val="14"/>
          <w:lang w:val="en-GB"/>
        </w:rPr>
        <w:t>     </w:t>
      </w:r>
    </w:p>
    <w:p w14:paraId="1E5ED9F9" w14:textId="77777777" w:rsidR="00012081" w:rsidRPr="004732D5" w:rsidRDefault="00012081" w:rsidP="00012081">
      <w:pPr>
        <w:spacing w:before="120" w:after="120"/>
        <w:ind w:left="720"/>
        <w:jc w:val="both"/>
        <w:rPr>
          <w:lang w:val="en-GB"/>
        </w:rPr>
      </w:pPr>
      <w:r w:rsidRPr="004732D5">
        <w:rPr>
          <w:rFonts w:ascii="Segoe UI" w:hAnsi="Segoe UI" w:cs="Segoe UI"/>
          <w:lang w:val="en-GB"/>
        </w:rPr>
        <w:lastRenderedPageBreak/>
        <w:t>b) to establish a set of rules for creating the necessary conditions for the achievement of the general objective of TRANSGAZ SA, established in the General Policy Statement;</w:t>
      </w:r>
      <w:r w:rsidRPr="004732D5">
        <w:rPr>
          <w:sz w:val="14"/>
          <w:szCs w:val="14"/>
          <w:lang w:val="en-GB"/>
        </w:rPr>
        <w:t> </w:t>
      </w:r>
    </w:p>
    <w:p w14:paraId="37DCF8EE" w14:textId="77777777" w:rsidR="00012081" w:rsidRPr="004732D5" w:rsidRDefault="00012081" w:rsidP="00012081">
      <w:pPr>
        <w:spacing w:before="120" w:after="120"/>
        <w:ind w:left="720"/>
        <w:jc w:val="both"/>
        <w:rPr>
          <w:lang w:val="en-GB"/>
        </w:rPr>
      </w:pPr>
      <w:r w:rsidRPr="004732D5">
        <w:rPr>
          <w:rFonts w:ascii="Segoe UI" w:hAnsi="Segoe UI" w:cs="Segoe UI"/>
          <w:lang w:val="en-GB"/>
        </w:rPr>
        <w:t>c) to create a climate of trust, respect and dignity between the contractual personnel of the company, as well as between them and the beneficiaries of gas transmission services;</w:t>
      </w:r>
      <w:r w:rsidRPr="004732D5">
        <w:rPr>
          <w:sz w:val="14"/>
          <w:szCs w:val="14"/>
          <w:lang w:val="en-GB"/>
        </w:rPr>
        <w:t>  </w:t>
      </w:r>
    </w:p>
    <w:p w14:paraId="33468346" w14:textId="77777777" w:rsidR="00012081" w:rsidRPr="004732D5" w:rsidRDefault="00012081" w:rsidP="00012081">
      <w:pPr>
        <w:spacing w:before="120" w:after="120"/>
        <w:ind w:left="720"/>
        <w:jc w:val="both"/>
        <w:rPr>
          <w:lang w:val="en-GB"/>
        </w:rPr>
      </w:pPr>
      <w:r w:rsidRPr="004732D5">
        <w:rPr>
          <w:rFonts w:ascii="Segoe UI" w:hAnsi="Segoe UI" w:cs="Segoe UI"/>
          <w:lang w:val="en-GB"/>
        </w:rPr>
        <w:t>d) to prevent and eliminate the facts that may be unethical elements or practices;</w:t>
      </w:r>
      <w:r w:rsidRPr="004732D5">
        <w:rPr>
          <w:sz w:val="14"/>
          <w:szCs w:val="14"/>
          <w:lang w:val="en-GB"/>
        </w:rPr>
        <w:t> </w:t>
      </w:r>
    </w:p>
    <w:p w14:paraId="3326F2D7" w14:textId="77777777" w:rsidR="00012081" w:rsidRPr="004732D5" w:rsidRDefault="00012081" w:rsidP="00012081">
      <w:pPr>
        <w:spacing w:before="120" w:after="120"/>
        <w:ind w:left="720"/>
        <w:jc w:val="both"/>
        <w:rPr>
          <w:lang w:val="en-GB"/>
        </w:rPr>
      </w:pPr>
      <w:r w:rsidRPr="004732D5">
        <w:rPr>
          <w:rFonts w:ascii="Segoe UI" w:hAnsi="Segoe UI" w:cs="Segoe UI"/>
          <w:lang w:val="en-GB"/>
        </w:rPr>
        <w:t>e) the awareness of the contractual staff of the fact that it is in their common interest to comply with the provisions of this Code;</w:t>
      </w:r>
      <w:r w:rsidRPr="004732D5">
        <w:rPr>
          <w:sz w:val="14"/>
          <w:szCs w:val="14"/>
          <w:lang w:val="en-GB"/>
        </w:rPr>
        <w:t>  </w:t>
      </w:r>
    </w:p>
    <w:p w14:paraId="783EF6D9" w14:textId="77777777" w:rsidR="00012081" w:rsidRPr="004732D5" w:rsidRDefault="00012081" w:rsidP="00012081">
      <w:pPr>
        <w:spacing w:before="120" w:after="120"/>
        <w:ind w:left="720"/>
        <w:jc w:val="both"/>
        <w:rPr>
          <w:lang w:val="en-GB"/>
        </w:rPr>
      </w:pPr>
      <w:r w:rsidRPr="004732D5">
        <w:rPr>
          <w:rFonts w:ascii="Segoe UI" w:hAnsi="Segoe UI" w:cs="Segoe UI"/>
          <w:lang w:val="en-GB"/>
        </w:rPr>
        <w:t>f) to protect, maintain, stimulate the creativity and a normal competitive environment, in order to promote the interests of the company.</w:t>
      </w:r>
    </w:p>
    <w:p w14:paraId="2290CD62" w14:textId="77777777" w:rsidR="00012081" w:rsidRPr="004732D5" w:rsidRDefault="00012081" w:rsidP="00012081">
      <w:pPr>
        <w:spacing w:before="120" w:after="120"/>
        <w:ind w:left="720"/>
        <w:jc w:val="both"/>
        <w:rPr>
          <w:lang w:val="en-GB"/>
        </w:rPr>
      </w:pPr>
      <w:r w:rsidRPr="004732D5">
        <w:rPr>
          <w:rFonts w:ascii="Segoe UI" w:hAnsi="Segoe UI" w:cs="Segoe UI"/>
          <w:lang w:val="en-GB"/>
        </w:rPr>
        <w:t> </w:t>
      </w:r>
    </w:p>
    <w:p w14:paraId="2823E778" w14:textId="77777777" w:rsidR="00012081" w:rsidRPr="004732D5" w:rsidRDefault="00012081" w:rsidP="00012081">
      <w:pPr>
        <w:spacing w:before="120" w:after="120"/>
        <w:outlineLvl w:val="1"/>
        <w:rPr>
          <w:rFonts w:ascii="Segoe UI" w:hAnsi="Segoe UI" w:cs="Segoe UI"/>
          <w:b/>
          <w:i/>
          <w:lang w:val="en-GB"/>
        </w:rPr>
      </w:pPr>
      <w:bookmarkStart w:id="10" w:name="_Toc40191038"/>
      <w:bookmarkStart w:id="11" w:name="_Toc73021063"/>
      <w:bookmarkEnd w:id="10"/>
      <w:r w:rsidRPr="004732D5">
        <w:rPr>
          <w:rFonts w:ascii="Segoe UI" w:hAnsi="Segoe UI" w:cs="Segoe UI"/>
          <w:b/>
          <w:i/>
          <w:lang w:val="en-GB"/>
        </w:rPr>
        <w:t>Art. 4 - General principles</w:t>
      </w:r>
      <w:bookmarkEnd w:id="11"/>
    </w:p>
    <w:p w14:paraId="0473A949" w14:textId="77777777" w:rsidR="00012081" w:rsidRPr="004732D5" w:rsidRDefault="00012081" w:rsidP="00012081">
      <w:pPr>
        <w:spacing w:before="120" w:after="120"/>
        <w:jc w:val="both"/>
        <w:rPr>
          <w:sz w:val="28"/>
          <w:szCs w:val="28"/>
          <w:lang w:val="en-GB"/>
        </w:rPr>
      </w:pPr>
      <w:r w:rsidRPr="004732D5">
        <w:rPr>
          <w:sz w:val="28"/>
          <w:szCs w:val="28"/>
          <w:lang w:val="en-GB"/>
        </w:rPr>
        <w:t>                 </w:t>
      </w:r>
      <w:r w:rsidRPr="004732D5">
        <w:rPr>
          <w:rFonts w:ascii="Segoe UI" w:hAnsi="Segoe UI" w:cs="Segoe UI"/>
          <w:lang w:val="en-GB"/>
        </w:rPr>
        <w:t>The principles governing the professional conduct of the contractual personnel of SNTGN „TRANSGAZ” SA are the following:</w:t>
      </w:r>
    </w:p>
    <w:p w14:paraId="6431FBF5" w14:textId="57622C83" w:rsidR="00012081" w:rsidRPr="004732D5" w:rsidRDefault="00012081" w:rsidP="00012081">
      <w:pPr>
        <w:spacing w:before="120" w:after="120"/>
        <w:ind w:left="720"/>
        <w:jc w:val="both"/>
        <w:rPr>
          <w:lang w:val="en-GB"/>
        </w:rPr>
      </w:pPr>
      <w:r w:rsidRPr="004732D5">
        <w:rPr>
          <w:rFonts w:ascii="Segoe UI" w:hAnsi="Segoe UI" w:cs="Segoe UI"/>
          <w:b/>
          <w:bCs/>
          <w:lang w:val="en-GB"/>
        </w:rPr>
        <w:t>a) </w:t>
      </w:r>
      <w:r w:rsidRPr="004732D5">
        <w:rPr>
          <w:rFonts w:ascii="Segoe UI" w:hAnsi="Segoe UI" w:cs="Segoe UI"/>
          <w:b/>
          <w:bCs/>
          <w:i/>
          <w:iCs/>
          <w:lang w:val="en-GB"/>
        </w:rPr>
        <w:t>professionalism </w:t>
      </w:r>
      <w:r w:rsidRPr="004732D5">
        <w:rPr>
          <w:rFonts w:ascii="Segoe UI" w:hAnsi="Segoe UI" w:cs="Segoe UI"/>
          <w:lang w:val="en-GB"/>
        </w:rPr>
        <w:t xml:space="preserve">- principle according to which the contractual personnel of TRANSGAZ SA has the obligation to </w:t>
      </w:r>
      <w:r w:rsidR="001C45D3" w:rsidRPr="004732D5">
        <w:rPr>
          <w:rFonts w:ascii="Segoe UI" w:hAnsi="Segoe UI" w:cs="Segoe UI"/>
          <w:lang w:val="en-GB"/>
        </w:rPr>
        <w:t>fulfil</w:t>
      </w:r>
      <w:r w:rsidRPr="004732D5">
        <w:rPr>
          <w:rFonts w:ascii="Segoe UI" w:hAnsi="Segoe UI" w:cs="Segoe UI"/>
          <w:lang w:val="en-GB"/>
        </w:rPr>
        <w:t xml:space="preserve"> the job-related tasks with responsibility, competence, efficiency, correctness and conscientiousness; to this end, the personnel have the duty to apply the knowledge, experience and skills necessary in the course of their duties;</w:t>
      </w:r>
      <w:r w:rsidRPr="004732D5">
        <w:rPr>
          <w:sz w:val="14"/>
          <w:szCs w:val="14"/>
          <w:lang w:val="en-GB"/>
        </w:rPr>
        <w:t>  </w:t>
      </w:r>
    </w:p>
    <w:p w14:paraId="6C9BC6CF"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b) the </w:t>
      </w:r>
      <w:r w:rsidRPr="004732D5">
        <w:rPr>
          <w:rFonts w:ascii="Segoe UI" w:hAnsi="Segoe UI" w:cs="Segoe UI"/>
          <w:b/>
          <w:bCs/>
          <w:i/>
          <w:iCs/>
          <w:lang w:val="en-GB"/>
        </w:rPr>
        <w:t>priority of the company's interest </w:t>
      </w:r>
      <w:r w:rsidRPr="004732D5">
        <w:rPr>
          <w:rFonts w:ascii="Segoe UI" w:hAnsi="Segoe UI" w:cs="Segoe UI"/>
          <w:lang w:val="en-GB"/>
        </w:rPr>
        <w:t>- principle according to which the contractual personnel of TRANSGAZ SA has the duty to consider the company's interest above the personal interest, in the course of their duties, and the company encourages and ensures access to professional training and continuous development, stimulating and rewarding performance at work;</w:t>
      </w:r>
      <w:r w:rsidRPr="004732D5">
        <w:rPr>
          <w:sz w:val="14"/>
          <w:szCs w:val="14"/>
          <w:lang w:val="en-GB"/>
        </w:rPr>
        <w:t> </w:t>
      </w:r>
    </w:p>
    <w:p w14:paraId="2F26E71D"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c) </w:t>
      </w:r>
      <w:r w:rsidRPr="004732D5">
        <w:rPr>
          <w:rFonts w:ascii="Segoe UI" w:hAnsi="Segoe UI" w:cs="Segoe UI"/>
          <w:b/>
          <w:bCs/>
          <w:i/>
          <w:iCs/>
          <w:lang w:val="en-GB"/>
        </w:rPr>
        <w:t>impartiality and non </w:t>
      </w:r>
      <w:r w:rsidRPr="004732D5">
        <w:rPr>
          <w:rFonts w:ascii="Segoe UI" w:hAnsi="Segoe UI" w:cs="Segoe UI"/>
          <w:lang w:val="en-GB"/>
        </w:rPr>
        <w:t>- </w:t>
      </w:r>
      <w:r w:rsidRPr="004732D5">
        <w:rPr>
          <w:rFonts w:ascii="Segoe UI" w:hAnsi="Segoe UI" w:cs="Segoe UI"/>
          <w:b/>
          <w:bCs/>
          <w:i/>
          <w:iCs/>
          <w:lang w:val="en-GB"/>
        </w:rPr>
        <w:t>discrimination </w:t>
      </w:r>
      <w:r w:rsidRPr="004732D5">
        <w:rPr>
          <w:rFonts w:ascii="Segoe UI" w:hAnsi="Segoe UI" w:cs="Segoe UI"/>
          <w:lang w:val="en-GB"/>
        </w:rPr>
        <w:t>- principle according to which the contractual personnel of TRANSGAZ SA has to have an objective attitude, neutral towards any political, economic, religious or other interest, in the conduct of the duties related to the job;</w:t>
      </w:r>
      <w:r w:rsidRPr="004732D5">
        <w:rPr>
          <w:sz w:val="14"/>
          <w:szCs w:val="14"/>
          <w:lang w:val="en-GB"/>
        </w:rPr>
        <w:t>  </w:t>
      </w:r>
    </w:p>
    <w:p w14:paraId="027D1D61"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d) </w:t>
      </w:r>
      <w:r w:rsidRPr="004732D5">
        <w:rPr>
          <w:rFonts w:ascii="Segoe UI" w:hAnsi="Segoe UI" w:cs="Segoe UI"/>
          <w:b/>
          <w:bCs/>
          <w:i/>
          <w:iCs/>
          <w:lang w:val="en-GB"/>
        </w:rPr>
        <w:t>moral integrity </w:t>
      </w:r>
      <w:r w:rsidRPr="004732D5">
        <w:rPr>
          <w:rFonts w:ascii="Segoe UI" w:hAnsi="Segoe UI" w:cs="Segoe UI"/>
          <w:lang w:val="en-GB"/>
        </w:rPr>
        <w:t>- principle according to which the contractual personnel of TRANSGAZ SA is forbidden to request or accept, directly or indirectly, for himself or for another, any advantage or moral or material benefit, or to engage in activities, directly or indirectly, which would give rise to conflicts of interest;</w:t>
      </w:r>
      <w:r w:rsidRPr="004732D5">
        <w:rPr>
          <w:sz w:val="14"/>
          <w:szCs w:val="14"/>
          <w:lang w:val="en-GB"/>
        </w:rPr>
        <w:t> </w:t>
      </w:r>
    </w:p>
    <w:p w14:paraId="14DCBD8D"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e) </w:t>
      </w:r>
      <w:r w:rsidRPr="004732D5">
        <w:rPr>
          <w:rFonts w:ascii="Segoe UI" w:hAnsi="Segoe UI" w:cs="Segoe UI"/>
          <w:b/>
          <w:bCs/>
          <w:i/>
          <w:iCs/>
          <w:lang w:val="en-GB"/>
        </w:rPr>
        <w:t>freedom of thought and of expression </w:t>
      </w:r>
      <w:r w:rsidRPr="004732D5">
        <w:rPr>
          <w:rFonts w:ascii="Segoe UI" w:hAnsi="Segoe UI" w:cs="Segoe UI"/>
          <w:lang w:val="en-GB"/>
        </w:rPr>
        <w:t>- principle according to which the contractual personnel of TRANSGAZ can express and substantiate opinions in compliance with the rule of law and morality;</w:t>
      </w:r>
      <w:r w:rsidRPr="004732D5">
        <w:rPr>
          <w:sz w:val="14"/>
          <w:szCs w:val="14"/>
          <w:lang w:val="en-GB"/>
        </w:rPr>
        <w:t>  </w:t>
      </w:r>
    </w:p>
    <w:p w14:paraId="73607D40" w14:textId="097DEF36" w:rsidR="00012081" w:rsidRPr="004732D5" w:rsidRDefault="00012081" w:rsidP="00012081">
      <w:pPr>
        <w:spacing w:before="120" w:after="120"/>
        <w:ind w:left="720"/>
        <w:jc w:val="both"/>
        <w:rPr>
          <w:lang w:val="en-GB"/>
        </w:rPr>
      </w:pPr>
      <w:r w:rsidRPr="004732D5">
        <w:rPr>
          <w:rFonts w:ascii="Segoe UI" w:hAnsi="Segoe UI" w:cs="Segoe UI"/>
          <w:b/>
          <w:bCs/>
          <w:lang w:val="en-GB"/>
        </w:rPr>
        <w:lastRenderedPageBreak/>
        <w:t>f) </w:t>
      </w:r>
      <w:r w:rsidRPr="004732D5">
        <w:rPr>
          <w:rFonts w:ascii="Segoe UI" w:hAnsi="Segoe UI" w:cs="Segoe UI"/>
          <w:b/>
          <w:bCs/>
          <w:i/>
          <w:iCs/>
          <w:lang w:val="en-GB"/>
        </w:rPr>
        <w:t>confidentiality </w:t>
      </w:r>
      <w:r w:rsidRPr="004732D5">
        <w:rPr>
          <w:rFonts w:ascii="Segoe UI" w:hAnsi="Segoe UI" w:cs="Segoe UI"/>
          <w:lang w:val="en-GB"/>
        </w:rPr>
        <w:t xml:space="preserve">- principle according to which the contractual personnel undertakes that during the contract concluded with TRANSGAZ SA but also after its termination, not to transmit data or information of a confidential nature that they became aware of during the execution of the contract, under the conditions established in the internal </w:t>
      </w:r>
      <w:r w:rsidR="0069107A" w:rsidRPr="004732D5">
        <w:rPr>
          <w:rFonts w:ascii="Segoe UI" w:hAnsi="Segoe UI" w:cs="Segoe UI"/>
          <w:lang w:val="en-GB"/>
        </w:rPr>
        <w:t>rules</w:t>
      </w:r>
      <w:r w:rsidRPr="004732D5">
        <w:rPr>
          <w:rFonts w:ascii="Segoe UI" w:hAnsi="Segoe UI" w:cs="Segoe UI"/>
          <w:lang w:val="en-GB"/>
        </w:rPr>
        <w:t>, in the collective contract, in the individual labour contract, as well as in the mandate contract.</w:t>
      </w:r>
      <w:r w:rsidRPr="004732D5">
        <w:rPr>
          <w:sz w:val="14"/>
          <w:szCs w:val="14"/>
          <w:lang w:val="en-GB"/>
        </w:rPr>
        <w:t>   </w:t>
      </w:r>
    </w:p>
    <w:p w14:paraId="57B1E57A" w14:textId="77777777" w:rsidR="00012081" w:rsidRPr="004732D5" w:rsidRDefault="00012081" w:rsidP="00012081">
      <w:pPr>
        <w:spacing w:before="120" w:after="120"/>
        <w:ind w:left="720"/>
        <w:rPr>
          <w:sz w:val="28"/>
          <w:szCs w:val="28"/>
          <w:lang w:val="en-GB"/>
        </w:rPr>
      </w:pPr>
      <w:r w:rsidRPr="004732D5">
        <w:rPr>
          <w:rFonts w:ascii="Calibri" w:hAnsi="Calibri" w:cs="Calibri"/>
          <w:i/>
          <w:iCs/>
          <w:sz w:val="28"/>
          <w:szCs w:val="28"/>
          <w:lang w:val="en-GB"/>
        </w:rPr>
        <w:t> </w:t>
      </w:r>
    </w:p>
    <w:p w14:paraId="5EBD6271" w14:textId="77777777" w:rsidR="00012081" w:rsidRPr="004732D5" w:rsidRDefault="00012081" w:rsidP="00012081">
      <w:pPr>
        <w:spacing w:before="120" w:after="120"/>
        <w:outlineLvl w:val="1"/>
        <w:rPr>
          <w:rFonts w:ascii="Segoe UI" w:hAnsi="Segoe UI" w:cs="Segoe UI"/>
          <w:b/>
          <w:i/>
          <w:lang w:val="en-GB"/>
        </w:rPr>
      </w:pPr>
      <w:bookmarkStart w:id="12" w:name="_Toc40191039"/>
      <w:bookmarkStart w:id="13" w:name="_Toc73021064"/>
      <w:bookmarkEnd w:id="12"/>
      <w:r w:rsidRPr="004732D5">
        <w:rPr>
          <w:rFonts w:ascii="Segoe UI" w:hAnsi="Segoe UI" w:cs="Segoe UI"/>
          <w:b/>
          <w:i/>
          <w:lang w:val="en-GB"/>
        </w:rPr>
        <w:t>Article 5 - Terms</w:t>
      </w:r>
      <w:bookmarkEnd w:id="13"/>
    </w:p>
    <w:p w14:paraId="22768330" w14:textId="77777777" w:rsidR="00012081" w:rsidRPr="004732D5" w:rsidRDefault="00012081" w:rsidP="00012081">
      <w:pPr>
        <w:spacing w:before="120" w:after="120"/>
        <w:jc w:val="both"/>
        <w:rPr>
          <w:sz w:val="28"/>
          <w:szCs w:val="28"/>
          <w:lang w:val="en-GB"/>
        </w:rPr>
      </w:pPr>
      <w:r w:rsidRPr="004732D5">
        <w:rPr>
          <w:rFonts w:ascii="Segoe UI" w:hAnsi="Segoe UI" w:cs="Segoe UI"/>
          <w:lang w:val="en-GB"/>
        </w:rPr>
        <w:t>For the purposes of the Code of Ethics, the terms and expressions below have the following meanings:</w:t>
      </w:r>
    </w:p>
    <w:p w14:paraId="37937EC3" w14:textId="085AD98B" w:rsidR="00012081" w:rsidRPr="004732D5" w:rsidRDefault="00012081" w:rsidP="00012081">
      <w:pPr>
        <w:spacing w:before="120" w:after="120"/>
        <w:ind w:left="720"/>
        <w:jc w:val="both"/>
        <w:rPr>
          <w:lang w:val="en-GB"/>
        </w:rPr>
      </w:pPr>
      <w:r w:rsidRPr="004732D5">
        <w:rPr>
          <w:rFonts w:ascii="Segoe UI" w:hAnsi="Segoe UI" w:cs="Segoe UI"/>
          <w:b/>
          <w:bCs/>
          <w:lang w:val="en-GB"/>
        </w:rPr>
        <w:t>a) </w:t>
      </w:r>
      <w:r w:rsidRPr="004732D5">
        <w:rPr>
          <w:rFonts w:ascii="Segoe UI" w:hAnsi="Segoe UI" w:cs="Segoe UI"/>
          <w:b/>
          <w:bCs/>
          <w:i/>
          <w:iCs/>
          <w:lang w:val="en-GB"/>
        </w:rPr>
        <w:t>contractual personnel of TRANSGAZ SA </w:t>
      </w:r>
      <w:r w:rsidRPr="004732D5">
        <w:rPr>
          <w:rFonts w:ascii="Segoe UI" w:hAnsi="Segoe UI" w:cs="Segoe UI"/>
          <w:lang w:val="en-GB"/>
        </w:rPr>
        <w:t xml:space="preserve">- any person who is employed on the basis of an individual </w:t>
      </w:r>
      <w:r w:rsidR="004732D5" w:rsidRPr="004732D5">
        <w:rPr>
          <w:rFonts w:ascii="Segoe UI" w:hAnsi="Segoe UI" w:cs="Segoe UI"/>
          <w:lang w:val="en-GB"/>
        </w:rPr>
        <w:t>labour</w:t>
      </w:r>
      <w:r w:rsidRPr="004732D5">
        <w:rPr>
          <w:rFonts w:ascii="Segoe UI" w:hAnsi="Segoe UI" w:cs="Segoe UI"/>
          <w:lang w:val="en-GB"/>
        </w:rPr>
        <w:t xml:space="preserve"> contract or a mandate contract within SNTGN „ TRANSGAZ” SA, under the conditions of the legal regulations in force;</w:t>
      </w:r>
      <w:r w:rsidRPr="004732D5">
        <w:rPr>
          <w:sz w:val="14"/>
          <w:szCs w:val="14"/>
          <w:lang w:val="en-GB"/>
        </w:rPr>
        <w:t>  </w:t>
      </w:r>
    </w:p>
    <w:p w14:paraId="3072CCC4"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b) </w:t>
      </w:r>
      <w:r w:rsidRPr="004732D5">
        <w:rPr>
          <w:rFonts w:ascii="Segoe UI" w:hAnsi="Segoe UI" w:cs="Segoe UI"/>
          <w:b/>
          <w:bCs/>
          <w:i/>
          <w:iCs/>
          <w:lang w:val="en-GB"/>
        </w:rPr>
        <w:t>position </w:t>
      </w:r>
      <w:r w:rsidRPr="004732D5">
        <w:rPr>
          <w:rFonts w:ascii="Segoe UI" w:hAnsi="Segoe UI" w:cs="Segoe UI"/>
          <w:lang w:val="en-GB"/>
        </w:rPr>
        <w:t>- all the tasks and responsibilities established by the management of TRANSGAZ SA, based on the law, in the job description/work instructions;</w:t>
      </w:r>
      <w:r w:rsidRPr="004732D5">
        <w:rPr>
          <w:sz w:val="14"/>
          <w:szCs w:val="14"/>
          <w:lang w:val="en-GB"/>
        </w:rPr>
        <w:t> </w:t>
      </w:r>
    </w:p>
    <w:p w14:paraId="3F265172"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c) </w:t>
      </w:r>
      <w:r w:rsidRPr="004732D5">
        <w:rPr>
          <w:rFonts w:ascii="Segoe UI" w:hAnsi="Segoe UI" w:cs="Segoe UI"/>
          <w:b/>
          <w:bCs/>
          <w:i/>
          <w:iCs/>
          <w:lang w:val="en-GB"/>
        </w:rPr>
        <w:t>personal interest </w:t>
      </w:r>
      <w:r w:rsidRPr="004732D5">
        <w:rPr>
          <w:rFonts w:ascii="Segoe UI" w:hAnsi="Segoe UI" w:cs="Segoe UI"/>
          <w:lang w:val="en-GB"/>
        </w:rPr>
        <w:t>- any material or other advantage, pursued or obtained, directly or indirectly, for themselves or for others, by the contractual personnel of TRANSGAZ SA by using the reputation, influence, facilities, relationships, information to which they have access, as a result of the course of the duties of the job;</w:t>
      </w:r>
      <w:r w:rsidRPr="004732D5">
        <w:rPr>
          <w:sz w:val="14"/>
          <w:szCs w:val="14"/>
          <w:lang w:val="en-GB"/>
        </w:rPr>
        <w:t>  </w:t>
      </w:r>
    </w:p>
    <w:p w14:paraId="3C0F5EE0" w14:textId="7877F3B0" w:rsidR="00012081" w:rsidRPr="004732D5" w:rsidRDefault="00012081" w:rsidP="00012081">
      <w:pPr>
        <w:spacing w:before="120" w:after="120"/>
        <w:ind w:left="720"/>
        <w:jc w:val="both"/>
        <w:rPr>
          <w:lang w:val="en-GB"/>
        </w:rPr>
      </w:pPr>
      <w:r w:rsidRPr="004732D5">
        <w:rPr>
          <w:rFonts w:ascii="Segoe UI" w:hAnsi="Segoe UI" w:cs="Segoe UI"/>
          <w:b/>
          <w:bCs/>
          <w:lang w:val="en-GB"/>
        </w:rPr>
        <w:t>d) </w:t>
      </w:r>
      <w:r w:rsidRPr="004732D5">
        <w:rPr>
          <w:rFonts w:ascii="Segoe UI" w:hAnsi="Segoe UI" w:cs="Segoe UI"/>
          <w:b/>
          <w:bCs/>
          <w:i/>
          <w:iCs/>
          <w:lang w:val="en-GB"/>
        </w:rPr>
        <w:t>conflict of interests </w:t>
      </w:r>
      <w:r w:rsidRPr="004732D5">
        <w:rPr>
          <w:rFonts w:ascii="Segoe UI" w:hAnsi="Segoe UI" w:cs="Segoe UI"/>
          <w:lang w:val="en-GB"/>
        </w:rPr>
        <w:t xml:space="preserve">- that situation or circumstance in which the personal interest, directly or indirectly, of the contractual personnel contradicts the interest of TRANSGAZ SA, so that it affects or could affect its independence, correct evaluation and impartiality in decision making or the timely </w:t>
      </w:r>
      <w:r w:rsidR="004732D5" w:rsidRPr="004732D5">
        <w:rPr>
          <w:rFonts w:ascii="Segoe UI" w:hAnsi="Segoe UI" w:cs="Segoe UI"/>
          <w:lang w:val="en-GB"/>
        </w:rPr>
        <w:t>fulfilment</w:t>
      </w:r>
      <w:r w:rsidRPr="004732D5">
        <w:rPr>
          <w:rFonts w:ascii="Segoe UI" w:hAnsi="Segoe UI" w:cs="Segoe UI"/>
          <w:lang w:val="en-GB"/>
        </w:rPr>
        <w:t xml:space="preserve"> and objectivity of their duty incumbent on them during the course of their duty;</w:t>
      </w:r>
      <w:r w:rsidRPr="004732D5">
        <w:rPr>
          <w:sz w:val="14"/>
          <w:szCs w:val="14"/>
          <w:lang w:val="en-GB"/>
        </w:rPr>
        <w:t> </w:t>
      </w:r>
    </w:p>
    <w:p w14:paraId="34B796C2"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e) </w:t>
      </w:r>
      <w:r w:rsidRPr="004732D5">
        <w:rPr>
          <w:rFonts w:ascii="Segoe UI" w:hAnsi="Segoe UI" w:cs="Segoe UI"/>
          <w:b/>
          <w:bCs/>
          <w:i/>
          <w:iCs/>
          <w:lang w:val="en-GB"/>
        </w:rPr>
        <w:t>information of public interest </w:t>
      </w:r>
      <w:r w:rsidRPr="004732D5">
        <w:rPr>
          <w:rFonts w:ascii="Segoe UI" w:hAnsi="Segoe UI" w:cs="Segoe UI"/>
          <w:lang w:val="en-GB"/>
        </w:rPr>
        <w:t>- any information regarding the activity of TRANSGAZ SA for the achievement of the public gas transmission service;</w:t>
      </w:r>
      <w:r w:rsidRPr="004732D5">
        <w:rPr>
          <w:sz w:val="14"/>
          <w:szCs w:val="14"/>
          <w:lang w:val="en-GB"/>
        </w:rPr>
        <w:t>  </w:t>
      </w:r>
    </w:p>
    <w:p w14:paraId="021F7316"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f) </w:t>
      </w:r>
      <w:r w:rsidRPr="004732D5">
        <w:rPr>
          <w:rFonts w:ascii="Segoe UI" w:hAnsi="Segoe UI" w:cs="Segoe UI"/>
          <w:b/>
          <w:bCs/>
          <w:i/>
          <w:iCs/>
          <w:lang w:val="en-GB"/>
        </w:rPr>
        <w:t>information on personal data </w:t>
      </w:r>
      <w:r w:rsidRPr="004732D5">
        <w:rPr>
          <w:rFonts w:ascii="Segoe UI" w:hAnsi="Segoe UI" w:cs="Segoe UI"/>
          <w:lang w:val="en-GB"/>
        </w:rPr>
        <w:t>- any information on an identified or identifiable person;</w:t>
      </w:r>
      <w:r w:rsidRPr="004732D5">
        <w:rPr>
          <w:sz w:val="14"/>
          <w:szCs w:val="14"/>
          <w:lang w:val="en-GB"/>
        </w:rPr>
        <w:t>   </w:t>
      </w:r>
    </w:p>
    <w:p w14:paraId="0B8EC7F8" w14:textId="510E7A54" w:rsidR="00012081" w:rsidRPr="004732D5" w:rsidRDefault="00012081" w:rsidP="00012081">
      <w:pPr>
        <w:spacing w:before="120" w:after="120"/>
        <w:ind w:left="720"/>
        <w:jc w:val="both"/>
        <w:rPr>
          <w:lang w:val="en-GB"/>
        </w:rPr>
      </w:pPr>
      <w:r w:rsidRPr="004732D5">
        <w:rPr>
          <w:rFonts w:ascii="Segoe UI" w:hAnsi="Segoe UI" w:cs="Segoe UI"/>
          <w:b/>
          <w:bCs/>
          <w:lang w:val="en-GB"/>
        </w:rPr>
        <w:t>g) </w:t>
      </w:r>
      <w:r w:rsidRPr="004732D5">
        <w:rPr>
          <w:rFonts w:ascii="Segoe UI" w:hAnsi="Segoe UI" w:cs="Segoe UI"/>
          <w:b/>
          <w:bCs/>
          <w:i/>
          <w:iCs/>
          <w:lang w:val="en-GB"/>
        </w:rPr>
        <w:t>harassment </w:t>
      </w:r>
      <w:r w:rsidRPr="004732D5">
        <w:rPr>
          <w:rFonts w:ascii="Segoe UI" w:hAnsi="Segoe UI" w:cs="Segoe UI"/>
          <w:lang w:val="en-GB"/>
        </w:rPr>
        <w:t xml:space="preserve">- degrading, intimidating or humiliating </w:t>
      </w:r>
      <w:r w:rsidR="004732D5" w:rsidRPr="004732D5">
        <w:rPr>
          <w:rFonts w:ascii="Segoe UI" w:hAnsi="Segoe UI" w:cs="Segoe UI"/>
          <w:lang w:val="en-GB"/>
        </w:rPr>
        <w:t>behaviour</w:t>
      </w:r>
      <w:r w:rsidRPr="004732D5">
        <w:rPr>
          <w:rFonts w:ascii="Segoe UI" w:hAnsi="Segoe UI" w:cs="Segoe UI"/>
          <w:lang w:val="en-GB"/>
        </w:rPr>
        <w:t xml:space="preserve"> that seeks or affects the ability of the contractual personnel to carry out their professional activities naturally, or to exercise their rights;</w:t>
      </w:r>
      <w:r w:rsidRPr="004732D5">
        <w:rPr>
          <w:sz w:val="14"/>
          <w:szCs w:val="14"/>
          <w:lang w:val="en-GB"/>
        </w:rPr>
        <w:t>  </w:t>
      </w:r>
    </w:p>
    <w:p w14:paraId="7F9A38AE"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h) </w:t>
      </w:r>
      <w:r w:rsidRPr="004732D5">
        <w:rPr>
          <w:rFonts w:ascii="Segoe UI" w:hAnsi="Segoe UI" w:cs="Segoe UI"/>
          <w:b/>
          <w:bCs/>
          <w:i/>
          <w:iCs/>
          <w:lang w:val="en-GB"/>
        </w:rPr>
        <w:t>unfair competition </w:t>
      </w:r>
      <w:r w:rsidRPr="004732D5">
        <w:rPr>
          <w:rFonts w:ascii="Segoe UI" w:hAnsi="Segoe UI" w:cs="Segoe UI"/>
          <w:b/>
          <w:bCs/>
          <w:lang w:val="en-GB"/>
        </w:rPr>
        <w:t>- </w:t>
      </w:r>
      <w:r w:rsidRPr="004732D5">
        <w:rPr>
          <w:rFonts w:ascii="Segoe UI" w:hAnsi="Segoe UI" w:cs="Segoe UI"/>
          <w:lang w:val="en-GB"/>
        </w:rPr>
        <w:t>any act or fact contrary to honest practices in the activity of execution of works, as well as the provision of services;</w:t>
      </w:r>
      <w:r w:rsidRPr="004732D5">
        <w:rPr>
          <w:sz w:val="14"/>
          <w:szCs w:val="14"/>
          <w:lang w:val="en-GB"/>
        </w:rPr>
        <w:t> </w:t>
      </w:r>
    </w:p>
    <w:p w14:paraId="5A7D55E6"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i) </w:t>
      </w:r>
      <w:r w:rsidRPr="004732D5">
        <w:rPr>
          <w:rFonts w:ascii="Segoe UI" w:hAnsi="Segoe UI" w:cs="Segoe UI"/>
          <w:b/>
          <w:bCs/>
          <w:i/>
          <w:iCs/>
          <w:lang w:val="en-GB"/>
        </w:rPr>
        <w:t>corruption </w:t>
      </w:r>
      <w:r w:rsidRPr="004732D5">
        <w:rPr>
          <w:rFonts w:ascii="Segoe UI" w:hAnsi="Segoe UI" w:cs="Segoe UI"/>
          <w:lang w:val="en-GB"/>
        </w:rPr>
        <w:t>- the abusive use of the power entrusted by the attributions of a function held in order to satisfy some direct or indirect interests, personal or group;</w:t>
      </w:r>
      <w:r w:rsidRPr="004732D5">
        <w:rPr>
          <w:sz w:val="14"/>
          <w:szCs w:val="14"/>
          <w:lang w:val="en-GB"/>
        </w:rPr>
        <w:t>   </w:t>
      </w:r>
    </w:p>
    <w:p w14:paraId="15553C70" w14:textId="3518AB6B" w:rsidR="00012081" w:rsidRPr="004732D5" w:rsidRDefault="00012081" w:rsidP="00012081">
      <w:pPr>
        <w:spacing w:before="120" w:after="120"/>
        <w:ind w:left="720"/>
        <w:jc w:val="both"/>
        <w:rPr>
          <w:lang w:val="en-GB"/>
        </w:rPr>
      </w:pPr>
      <w:r w:rsidRPr="004732D5">
        <w:rPr>
          <w:rFonts w:ascii="Segoe UI" w:hAnsi="Segoe UI" w:cs="Segoe UI"/>
          <w:b/>
          <w:bCs/>
          <w:lang w:val="en-GB"/>
        </w:rPr>
        <w:lastRenderedPageBreak/>
        <w:t>j) </w:t>
      </w:r>
      <w:r w:rsidRPr="004732D5">
        <w:rPr>
          <w:rFonts w:ascii="Segoe UI" w:hAnsi="Segoe UI" w:cs="Segoe UI"/>
          <w:b/>
          <w:bCs/>
          <w:i/>
          <w:iCs/>
          <w:lang w:val="en-GB"/>
        </w:rPr>
        <w:t>confidentiality clause </w:t>
      </w:r>
      <w:r w:rsidRPr="004732D5">
        <w:rPr>
          <w:rFonts w:ascii="Segoe UI" w:hAnsi="Segoe UI" w:cs="Segoe UI"/>
          <w:lang w:val="en-GB"/>
        </w:rPr>
        <w:t xml:space="preserve">- contractual personnel and the employer agree that, throughout the individual employment / mandate contract and after its termination, not to transmit data or information that they became aware of during the execution of the contract, under the conditions established by internal </w:t>
      </w:r>
      <w:r w:rsidR="0069107A" w:rsidRPr="004732D5">
        <w:rPr>
          <w:rFonts w:ascii="Segoe UI" w:hAnsi="Segoe UI" w:cs="Segoe UI"/>
          <w:lang w:val="en-GB"/>
        </w:rPr>
        <w:t>rules</w:t>
      </w:r>
      <w:r w:rsidRPr="004732D5">
        <w:rPr>
          <w:rFonts w:ascii="Segoe UI" w:hAnsi="Segoe UI" w:cs="Segoe UI"/>
          <w:lang w:val="en-GB"/>
        </w:rPr>
        <w:t xml:space="preserve">, collective contracts or individual </w:t>
      </w:r>
      <w:r w:rsidR="004732D5" w:rsidRPr="004732D5">
        <w:rPr>
          <w:rFonts w:ascii="Segoe UI" w:hAnsi="Segoe UI" w:cs="Segoe UI"/>
          <w:lang w:val="en-GB"/>
        </w:rPr>
        <w:t>labour</w:t>
      </w:r>
      <w:r w:rsidRPr="004732D5">
        <w:rPr>
          <w:rFonts w:ascii="Segoe UI" w:hAnsi="Segoe UI" w:cs="Segoe UI"/>
          <w:lang w:val="en-GB"/>
        </w:rPr>
        <w:t xml:space="preserve"> contracts;</w:t>
      </w:r>
    </w:p>
    <w:p w14:paraId="01FC4D0A" w14:textId="77777777" w:rsidR="00012081" w:rsidRPr="004732D5" w:rsidRDefault="00012081" w:rsidP="00012081">
      <w:pPr>
        <w:spacing w:before="120" w:after="120"/>
        <w:ind w:left="720"/>
        <w:jc w:val="both"/>
        <w:rPr>
          <w:lang w:val="en-GB"/>
        </w:rPr>
      </w:pPr>
      <w:r w:rsidRPr="004732D5">
        <w:rPr>
          <w:rFonts w:ascii="Segoe UI" w:hAnsi="Segoe UI" w:cs="Segoe UI"/>
          <w:b/>
          <w:bCs/>
          <w:lang w:val="en-GB"/>
        </w:rPr>
        <w:t>k) </w:t>
      </w:r>
      <w:r w:rsidRPr="004732D5">
        <w:rPr>
          <w:rFonts w:ascii="Segoe UI" w:hAnsi="Segoe UI" w:cs="Segoe UI"/>
          <w:b/>
          <w:bCs/>
          <w:i/>
          <w:iCs/>
          <w:lang w:val="en-GB"/>
        </w:rPr>
        <w:t>disciplinary violation </w:t>
      </w:r>
      <w:r w:rsidRPr="004732D5">
        <w:rPr>
          <w:rFonts w:ascii="Segoe UI" w:hAnsi="Segoe UI" w:cs="Segoe UI"/>
          <w:i/>
          <w:iCs/>
          <w:lang w:val="en-GB"/>
        </w:rPr>
        <w:t>- </w:t>
      </w:r>
      <w:r w:rsidRPr="004732D5">
        <w:rPr>
          <w:rFonts w:ascii="Segoe UI" w:hAnsi="Segoe UI" w:cs="Segoe UI"/>
          <w:lang w:val="en-GB"/>
        </w:rPr>
        <w:t>any act committed by the contractual personnel, with guilt, in connection with the activity carried out, consisting in action or inaction, which violated the legal provisions or any other regulations or internal provisions issued by the company's management;</w:t>
      </w:r>
      <w:r w:rsidRPr="004732D5">
        <w:rPr>
          <w:sz w:val="14"/>
          <w:szCs w:val="14"/>
          <w:lang w:val="en-GB"/>
        </w:rPr>
        <w:t>  </w:t>
      </w:r>
    </w:p>
    <w:p w14:paraId="47241C86" w14:textId="77777777" w:rsidR="00012081" w:rsidRPr="004732D5" w:rsidRDefault="00012081" w:rsidP="00012081">
      <w:pPr>
        <w:spacing w:before="120" w:after="120"/>
        <w:ind w:left="720"/>
        <w:jc w:val="both"/>
        <w:rPr>
          <w:sz w:val="22"/>
          <w:szCs w:val="22"/>
          <w:lang w:val="en-GB"/>
        </w:rPr>
      </w:pPr>
      <w:r w:rsidRPr="004732D5">
        <w:rPr>
          <w:rFonts w:ascii="Segoe UI" w:hAnsi="Segoe UI" w:cs="Segoe UI"/>
          <w:b/>
          <w:bCs/>
          <w:sz w:val="22"/>
          <w:szCs w:val="22"/>
          <w:lang w:val="en-GB"/>
        </w:rPr>
        <w:t>l) </w:t>
      </w:r>
      <w:r w:rsidRPr="004732D5">
        <w:rPr>
          <w:rFonts w:ascii="Segoe UI" w:hAnsi="Segoe UI" w:cs="Segoe UI"/>
          <w:b/>
          <w:bCs/>
          <w:i/>
          <w:iCs/>
          <w:lang w:val="en-GB"/>
        </w:rPr>
        <w:t>relative </w:t>
      </w:r>
      <w:r w:rsidRPr="004732D5">
        <w:rPr>
          <w:rFonts w:ascii="Segoe UI" w:hAnsi="Segoe UI" w:cs="Segoe UI"/>
          <w:i/>
          <w:iCs/>
          <w:lang w:val="en-GB"/>
        </w:rPr>
        <w:t>- </w:t>
      </w:r>
      <w:r w:rsidRPr="004732D5">
        <w:rPr>
          <w:rFonts w:ascii="Segoe UI" w:hAnsi="Segoe UI" w:cs="Segoe UI"/>
          <w:lang w:val="en-GB"/>
        </w:rPr>
        <w:t>for the purposes of this code, the notion of relative includes relatives up to the fourth degree and relatives, partner or children with whom they cohabit, including spiritual affinity relations, as follows: husband, wife, child, parent, brother, sister, brother-in-law, sister-in-law, mother-in-law, father-in-law, nephew, niece, grandfather, grandmother, uncle, aunt, first cousins, life partner or children with whom they cohabit, godparents, godchildren, kin in rituals.</w:t>
      </w:r>
      <w:r w:rsidRPr="004732D5">
        <w:rPr>
          <w:sz w:val="14"/>
          <w:szCs w:val="14"/>
          <w:lang w:val="en-GB"/>
        </w:rPr>
        <w:t> </w:t>
      </w:r>
    </w:p>
    <w:p w14:paraId="4F671ABF" w14:textId="77777777" w:rsidR="00012081" w:rsidRPr="004732D5" w:rsidRDefault="00012081" w:rsidP="00012081">
      <w:pPr>
        <w:spacing w:before="120" w:after="120"/>
        <w:jc w:val="center"/>
        <w:rPr>
          <w:lang w:val="en-GB"/>
        </w:rPr>
      </w:pPr>
      <w:r w:rsidRPr="004732D5">
        <w:rPr>
          <w:b/>
          <w:bCs/>
          <w:sz w:val="28"/>
          <w:szCs w:val="28"/>
          <w:lang w:val="en-GB"/>
        </w:rPr>
        <w:t> </w:t>
      </w:r>
    </w:p>
    <w:p w14:paraId="4179E89A" w14:textId="77777777" w:rsidR="00012081" w:rsidRPr="004732D5" w:rsidRDefault="00012081" w:rsidP="00012081">
      <w:pPr>
        <w:spacing w:before="120" w:after="120"/>
        <w:jc w:val="center"/>
        <w:rPr>
          <w:lang w:val="en-GB"/>
        </w:rPr>
      </w:pPr>
      <w:r w:rsidRPr="004732D5">
        <w:rPr>
          <w:b/>
          <w:bCs/>
          <w:sz w:val="28"/>
          <w:szCs w:val="28"/>
          <w:lang w:val="en-GB"/>
        </w:rPr>
        <w:t> </w:t>
      </w:r>
    </w:p>
    <w:p w14:paraId="7CDD4644" w14:textId="77777777" w:rsidR="00012081" w:rsidRPr="004732D5" w:rsidRDefault="00012081" w:rsidP="00012081">
      <w:pPr>
        <w:spacing w:before="120" w:after="120"/>
        <w:jc w:val="center"/>
        <w:outlineLvl w:val="0"/>
        <w:rPr>
          <w:rFonts w:ascii="Segoe UI" w:hAnsi="Segoe UI" w:cs="Segoe UI"/>
          <w:b/>
          <w:i/>
          <w:kern w:val="36"/>
          <w:sz w:val="28"/>
          <w:szCs w:val="28"/>
          <w:lang w:val="en-GB"/>
        </w:rPr>
      </w:pPr>
      <w:bookmarkStart w:id="14" w:name="_Toc40191040"/>
      <w:bookmarkStart w:id="15" w:name="_Hlk72137578"/>
      <w:bookmarkStart w:id="16" w:name="_Toc73021065"/>
      <w:bookmarkEnd w:id="14"/>
      <w:r w:rsidRPr="004732D5">
        <w:rPr>
          <w:rFonts w:ascii="Segoe UI" w:hAnsi="Segoe UI" w:cs="Segoe UI"/>
          <w:b/>
          <w:i/>
          <w:kern w:val="36"/>
          <w:sz w:val="28"/>
          <w:szCs w:val="28"/>
          <w:lang w:val="en-GB"/>
        </w:rPr>
        <w:t>CHAPTER II</w:t>
      </w:r>
      <w:bookmarkEnd w:id="15"/>
      <w:bookmarkEnd w:id="16"/>
    </w:p>
    <w:p w14:paraId="4FDD953D" w14:textId="77777777" w:rsidR="00012081" w:rsidRPr="004732D5" w:rsidRDefault="00012081" w:rsidP="00012081">
      <w:pPr>
        <w:spacing w:before="120" w:after="120"/>
        <w:jc w:val="center"/>
        <w:outlineLvl w:val="0"/>
        <w:rPr>
          <w:rFonts w:ascii="Segoe UI" w:hAnsi="Segoe UI" w:cs="Segoe UI"/>
          <w:b/>
          <w:i/>
          <w:kern w:val="36"/>
          <w:sz w:val="28"/>
          <w:szCs w:val="28"/>
          <w:lang w:val="en-GB"/>
        </w:rPr>
      </w:pPr>
      <w:bookmarkStart w:id="17" w:name="_Toc40191041"/>
      <w:bookmarkStart w:id="18" w:name="_Toc73021066"/>
      <w:bookmarkEnd w:id="17"/>
      <w:r w:rsidRPr="004732D5">
        <w:rPr>
          <w:rFonts w:ascii="Segoe UI" w:hAnsi="Segoe UI" w:cs="Segoe UI"/>
          <w:b/>
          <w:i/>
          <w:kern w:val="36"/>
          <w:sz w:val="28"/>
          <w:szCs w:val="28"/>
          <w:lang w:val="en-GB"/>
        </w:rPr>
        <w:t>General rules of professional conduct for the contractual personnel of TRANSGAZ SA</w:t>
      </w:r>
      <w:bookmarkEnd w:id="18"/>
    </w:p>
    <w:p w14:paraId="02B32CCA" w14:textId="77777777" w:rsidR="00012081" w:rsidRPr="004732D5" w:rsidRDefault="00012081" w:rsidP="00012081">
      <w:pPr>
        <w:spacing w:before="120" w:after="120"/>
        <w:jc w:val="both"/>
        <w:rPr>
          <w:lang w:val="en-GB"/>
        </w:rPr>
      </w:pPr>
      <w:r w:rsidRPr="004732D5">
        <w:rPr>
          <w:sz w:val="28"/>
          <w:szCs w:val="28"/>
          <w:lang w:val="en-GB"/>
        </w:rPr>
        <w:t> </w:t>
      </w:r>
    </w:p>
    <w:p w14:paraId="2EC9FCE1" w14:textId="77777777" w:rsidR="00012081" w:rsidRPr="004732D5" w:rsidRDefault="00012081" w:rsidP="00012081">
      <w:pPr>
        <w:spacing w:before="120" w:after="120"/>
        <w:jc w:val="both"/>
        <w:rPr>
          <w:rFonts w:ascii="Segoe UI" w:hAnsi="Segoe UI" w:cs="Segoe UI"/>
          <w:b/>
          <w:i/>
          <w:lang w:val="en-GB"/>
        </w:rPr>
      </w:pPr>
      <w:r w:rsidRPr="004732D5">
        <w:rPr>
          <w:sz w:val="28"/>
          <w:szCs w:val="28"/>
          <w:lang w:val="en-GB"/>
        </w:rPr>
        <w:t> </w:t>
      </w:r>
    </w:p>
    <w:p w14:paraId="15F6FFC3" w14:textId="77777777" w:rsidR="00012081" w:rsidRPr="004732D5" w:rsidRDefault="00012081" w:rsidP="00012081">
      <w:pPr>
        <w:spacing w:before="120" w:after="120"/>
        <w:ind w:firstLine="270"/>
        <w:outlineLvl w:val="1"/>
        <w:rPr>
          <w:rFonts w:ascii="Segoe UI" w:hAnsi="Segoe UI" w:cs="Segoe UI"/>
          <w:b/>
          <w:i/>
          <w:lang w:val="en-GB"/>
        </w:rPr>
      </w:pPr>
      <w:r w:rsidRPr="004732D5">
        <w:rPr>
          <w:rFonts w:ascii="Segoe UI" w:hAnsi="Segoe UI" w:cs="Segoe UI"/>
          <w:b/>
          <w:i/>
          <w:lang w:val="en-GB"/>
        </w:rPr>
        <w:t>  </w:t>
      </w:r>
      <w:bookmarkStart w:id="19" w:name="_Toc40191042"/>
      <w:bookmarkStart w:id="20" w:name="_Toc73021067"/>
      <w:bookmarkEnd w:id="19"/>
      <w:r w:rsidRPr="004732D5">
        <w:rPr>
          <w:rFonts w:ascii="Segoe UI" w:hAnsi="Segoe UI" w:cs="Segoe UI"/>
          <w:b/>
          <w:i/>
          <w:lang w:val="en-GB"/>
        </w:rPr>
        <w:t>Art. 6 - Compliance with the Constitution, laws and regulations of TRANSGAZ SA</w:t>
      </w:r>
      <w:bookmarkEnd w:id="20"/>
    </w:p>
    <w:p w14:paraId="3FBE92EA" w14:textId="6CFC48A0" w:rsidR="00012081" w:rsidRPr="004732D5" w:rsidRDefault="00012081" w:rsidP="00012081">
      <w:pPr>
        <w:spacing w:before="120" w:after="120"/>
        <w:jc w:val="both"/>
        <w:rPr>
          <w:lang w:val="en-GB"/>
        </w:rPr>
      </w:pPr>
      <w:r w:rsidRPr="004732D5">
        <w:rPr>
          <w:rFonts w:ascii="Segoe UI" w:hAnsi="Segoe UI" w:cs="Segoe UI"/>
          <w:lang w:val="en-GB"/>
        </w:rPr>
        <w:t xml:space="preserve">              The contractual personnel of TRANSGAZ SA has the obligation, through its acts and deeds, to respect the Constitution, the laws of the country, the internal </w:t>
      </w:r>
      <w:r w:rsidR="009065BE" w:rsidRPr="004732D5">
        <w:rPr>
          <w:rFonts w:ascii="Segoe UI" w:hAnsi="Segoe UI" w:cs="Segoe UI"/>
          <w:lang w:val="en-GB"/>
        </w:rPr>
        <w:t>rules</w:t>
      </w:r>
      <w:r w:rsidRPr="004732D5">
        <w:rPr>
          <w:rFonts w:ascii="Segoe UI" w:hAnsi="Segoe UI" w:cs="Segoe UI"/>
          <w:lang w:val="en-GB"/>
        </w:rPr>
        <w:t xml:space="preserve"> of TRANSGAZ SA and to act for the implementation of the legal provisions, in accordance with its tasks. As a result of adhering to the National Anticorruption Strategy, the contractual personnel of TRANSGAZ SA has the obligation to respect the strategic objectives undertaken by the Integrity Plan elaborated at the level of the company. Through this Plan, measures have been taken to increase the level of anti-corruption education of the company's personnel, increase integrity, reduce vulnerabilities and risks of corruption in the business environment, as well as increase public awareness of the negative impact of corruption on the economic activity.</w:t>
      </w:r>
    </w:p>
    <w:p w14:paraId="0D16E1E5" w14:textId="77777777" w:rsidR="00012081" w:rsidRPr="004732D5" w:rsidRDefault="00012081" w:rsidP="00012081">
      <w:pPr>
        <w:spacing w:before="120" w:after="120"/>
        <w:jc w:val="both"/>
        <w:rPr>
          <w:lang w:val="en-GB"/>
        </w:rPr>
      </w:pPr>
      <w:r w:rsidRPr="004732D5">
        <w:rPr>
          <w:b/>
          <w:bCs/>
          <w:sz w:val="28"/>
          <w:szCs w:val="28"/>
          <w:lang w:val="en-GB"/>
        </w:rPr>
        <w:t> </w:t>
      </w:r>
    </w:p>
    <w:p w14:paraId="41E4BB39" w14:textId="77777777" w:rsidR="00012081" w:rsidRPr="004732D5" w:rsidRDefault="00012081" w:rsidP="00012081">
      <w:pPr>
        <w:spacing w:before="120" w:after="120"/>
        <w:outlineLvl w:val="1"/>
        <w:rPr>
          <w:rFonts w:ascii="Segoe UI" w:hAnsi="Segoe UI" w:cs="Segoe UI"/>
          <w:b/>
          <w:i/>
          <w:lang w:val="en-GB"/>
        </w:rPr>
      </w:pPr>
      <w:bookmarkStart w:id="21" w:name="_Toc40191043"/>
      <w:bookmarkStart w:id="22" w:name="_Toc73021068"/>
      <w:bookmarkEnd w:id="21"/>
      <w:r w:rsidRPr="004732D5">
        <w:rPr>
          <w:rFonts w:ascii="Segoe UI" w:hAnsi="Segoe UI" w:cs="Segoe UI"/>
          <w:b/>
          <w:i/>
          <w:lang w:val="en-GB"/>
        </w:rPr>
        <w:t>Art. 7 - Loyalty towards the company</w:t>
      </w:r>
      <w:bookmarkEnd w:id="22"/>
    </w:p>
    <w:p w14:paraId="7EEF59E9" w14:textId="129720B0" w:rsidR="00012081" w:rsidRPr="004732D5" w:rsidRDefault="00012081" w:rsidP="00012081">
      <w:pPr>
        <w:spacing w:before="120" w:after="120"/>
        <w:ind w:firstLine="720"/>
        <w:jc w:val="both"/>
        <w:rPr>
          <w:lang w:val="en-GB"/>
        </w:rPr>
      </w:pPr>
      <w:r w:rsidRPr="004732D5">
        <w:rPr>
          <w:rFonts w:ascii="Segoe UI" w:hAnsi="Segoe UI" w:cs="Segoe UI"/>
          <w:lang w:val="en-GB"/>
        </w:rPr>
        <w:lastRenderedPageBreak/>
        <w:t xml:space="preserve">(1) TRANSGAZ SA performs all the necessary steps, including those provided by the </w:t>
      </w:r>
      <w:r w:rsidR="004732D5" w:rsidRPr="004732D5">
        <w:rPr>
          <w:rFonts w:ascii="Segoe UI" w:hAnsi="Segoe UI" w:cs="Segoe UI"/>
          <w:lang w:val="en-GB"/>
        </w:rPr>
        <w:t>Labour</w:t>
      </w:r>
      <w:r w:rsidRPr="004732D5">
        <w:rPr>
          <w:rFonts w:ascii="Segoe UI" w:hAnsi="Segoe UI" w:cs="Segoe UI"/>
          <w:lang w:val="en-GB"/>
        </w:rPr>
        <w:t xml:space="preserve"> Code and the applicable Collective </w:t>
      </w:r>
      <w:r w:rsidR="004732D5" w:rsidRPr="004732D5">
        <w:rPr>
          <w:rFonts w:ascii="Segoe UI" w:hAnsi="Segoe UI" w:cs="Segoe UI"/>
          <w:lang w:val="en-GB"/>
        </w:rPr>
        <w:t>Labour</w:t>
      </w:r>
      <w:r w:rsidRPr="004732D5">
        <w:rPr>
          <w:rFonts w:ascii="Segoe UI" w:hAnsi="Segoe UI" w:cs="Segoe UI"/>
          <w:lang w:val="en-GB"/>
        </w:rPr>
        <w:t xml:space="preserve"> Contract, in order to ensure the adequate professional training of the personnel.</w:t>
      </w:r>
      <w:r w:rsidRPr="004732D5">
        <w:rPr>
          <w:lang w:val="en-GB"/>
        </w:rPr>
        <w:t>   </w:t>
      </w:r>
    </w:p>
    <w:p w14:paraId="3F59488A"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(2) The contractual personnel are required to show dedication to the profession, efficiency and effectiveness in the activities carried out, as well as respect for the company, its management and in the relationship with other employees.</w:t>
      </w:r>
      <w:r w:rsidRPr="004732D5">
        <w:rPr>
          <w:lang w:val="en-GB"/>
        </w:rPr>
        <w:t>   </w:t>
      </w:r>
    </w:p>
    <w:p w14:paraId="5F40AA93"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(3) TRANSGAZ SA ensures the recognition and reward of the personal and collective merits of the contractual personnel that contribute to the achievement of the general objective of TRANSGAZ SA. For this purpose, TRANSGAZ SA develops training and professional training programs and does not tolerate superficiality and professional disinterest.</w:t>
      </w:r>
      <w:r w:rsidRPr="004732D5">
        <w:rPr>
          <w:lang w:val="en-GB"/>
        </w:rPr>
        <w:t>   </w:t>
      </w:r>
    </w:p>
    <w:p w14:paraId="4EDCBE71"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(4) The contractual personnel of the company have the obligation to loyally defend the prestige of the company and will refrain from any act or deed that could harm its image or interests.</w:t>
      </w:r>
      <w:r w:rsidRPr="004732D5">
        <w:rPr>
          <w:lang w:val="en-GB"/>
        </w:rPr>
        <w:t>   </w:t>
      </w:r>
    </w:p>
    <w:p w14:paraId="0582C441" w14:textId="77777777" w:rsidR="00012081" w:rsidRPr="004732D5" w:rsidRDefault="00012081" w:rsidP="00012081">
      <w:pPr>
        <w:spacing w:before="120" w:after="120"/>
        <w:ind w:left="360" w:firstLine="720"/>
        <w:rPr>
          <w:lang w:val="en-GB"/>
        </w:rPr>
      </w:pPr>
      <w:r w:rsidRPr="004732D5">
        <w:rPr>
          <w:lang w:val="en-GB"/>
        </w:rPr>
        <w:t> </w:t>
      </w:r>
    </w:p>
    <w:p w14:paraId="04AFA4DE" w14:textId="77777777" w:rsidR="00012081" w:rsidRPr="004732D5" w:rsidRDefault="00012081" w:rsidP="00012081">
      <w:pPr>
        <w:spacing w:before="120" w:after="120"/>
        <w:outlineLvl w:val="1"/>
        <w:rPr>
          <w:rFonts w:ascii="Segoe UI" w:hAnsi="Segoe UI" w:cs="Segoe UI"/>
          <w:b/>
          <w:i/>
          <w:lang w:val="en-GB"/>
        </w:rPr>
      </w:pPr>
      <w:bookmarkStart w:id="23" w:name="_Toc40191044"/>
      <w:bookmarkStart w:id="24" w:name="_Toc73021069"/>
      <w:bookmarkEnd w:id="23"/>
      <w:r w:rsidRPr="004732D5">
        <w:rPr>
          <w:rFonts w:ascii="Segoe UI" w:hAnsi="Segoe UI" w:cs="Segoe UI"/>
          <w:b/>
          <w:i/>
          <w:lang w:val="en-GB"/>
        </w:rPr>
        <w:t>Art. 8 - Freedom of opinion</w:t>
      </w:r>
      <w:bookmarkEnd w:id="24"/>
    </w:p>
    <w:p w14:paraId="6154956A"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(1) In fulfilling their duties, the contractual personnel of TRANSGAZ SA has the obligation to respect the dignity of the position held, correlating the freedom of dialogue with the promotion of the company's interests.</w:t>
      </w:r>
    </w:p>
    <w:p w14:paraId="04F4E944" w14:textId="77777777" w:rsidR="00012081" w:rsidRPr="004732D5" w:rsidRDefault="00012081" w:rsidP="00012081">
      <w:pPr>
        <w:spacing w:before="120" w:after="120"/>
        <w:jc w:val="both"/>
        <w:rPr>
          <w:lang w:val="en-GB"/>
        </w:rPr>
      </w:pPr>
      <w:r w:rsidRPr="004732D5">
        <w:rPr>
          <w:rFonts w:ascii="Segoe UI" w:hAnsi="Segoe UI" w:cs="Segoe UI"/>
          <w:lang w:val="en-GB"/>
        </w:rPr>
        <w:t xml:space="preserve">                  (2) In the activity carried out, the contractual personnel of TRANSGAZ SA has the obligation to respect the freedom of opinion and not to be influenced by personal considerations. </w:t>
      </w:r>
    </w:p>
    <w:p w14:paraId="42A57C71" w14:textId="77777777" w:rsidR="00012081" w:rsidRPr="004732D5" w:rsidRDefault="00012081" w:rsidP="00012081">
      <w:pPr>
        <w:spacing w:before="120" w:after="120"/>
        <w:jc w:val="both"/>
        <w:rPr>
          <w:lang w:val="en-GB"/>
        </w:rPr>
      </w:pPr>
      <w:r w:rsidRPr="004732D5">
        <w:rPr>
          <w:rFonts w:ascii="Segoe UI" w:hAnsi="Segoe UI" w:cs="Segoe UI"/>
          <w:lang w:val="en-GB"/>
        </w:rPr>
        <w:t>                 (3) In expressing their opinions, the contractual personnel of TRANSGAZ SA has to have a conciliatory attitude and avoid the generation of conflicts due to the exchange of contradictory opinions.</w:t>
      </w:r>
    </w:p>
    <w:p w14:paraId="61A3D15E" w14:textId="77777777" w:rsidR="00012081" w:rsidRPr="004732D5" w:rsidRDefault="00012081" w:rsidP="00012081">
      <w:pPr>
        <w:spacing w:before="120" w:after="120"/>
        <w:jc w:val="both"/>
        <w:rPr>
          <w:lang w:val="en-GB"/>
        </w:rPr>
      </w:pPr>
      <w:r w:rsidRPr="004732D5">
        <w:rPr>
          <w:rFonts w:ascii="Segoe UI" w:hAnsi="Segoe UI" w:cs="Segoe UI"/>
          <w:lang w:val="en-GB"/>
        </w:rPr>
        <w:t>              (4) The contractual personnel of the company will not yield to the pressures and constraints of political, religious or economic nature in the exercise of the tasks and attributions incumbent on them according to the position held.</w:t>
      </w:r>
    </w:p>
    <w:p w14:paraId="64A3E694" w14:textId="77777777" w:rsidR="00012081" w:rsidRPr="004732D5" w:rsidRDefault="00012081" w:rsidP="00012081">
      <w:pPr>
        <w:spacing w:before="120" w:after="120"/>
        <w:jc w:val="both"/>
        <w:rPr>
          <w:lang w:val="en-GB"/>
        </w:rPr>
      </w:pPr>
      <w:r w:rsidRPr="004732D5">
        <w:rPr>
          <w:rFonts w:ascii="Segoe UI" w:hAnsi="Segoe UI" w:cs="Segoe UI"/>
          <w:lang w:val="en-GB"/>
        </w:rPr>
        <w:t>              (5) Everyone should avoid infringing on the freedom of expression of others. TRANSGAZ SA encourages critical approaches, dialogue, intellectual partnership and cooperation, regardless of political opinions, religious beliefs or sexual orientations.</w:t>
      </w:r>
    </w:p>
    <w:p w14:paraId="7ED19706" w14:textId="77777777" w:rsidR="00012081" w:rsidRPr="004732D5" w:rsidRDefault="00012081" w:rsidP="00012081">
      <w:pPr>
        <w:spacing w:before="120" w:after="120"/>
        <w:jc w:val="both"/>
        <w:rPr>
          <w:lang w:val="en-GB"/>
        </w:rPr>
      </w:pPr>
      <w:r w:rsidRPr="004732D5">
        <w:rPr>
          <w:rFonts w:ascii="Segoe UI" w:hAnsi="Segoe UI" w:cs="Segoe UI"/>
          <w:lang w:val="en-GB"/>
        </w:rPr>
        <w:t>              (6) No one has the right to manipulate, indoctrinate and dogmatically educate within the premises of the company and thereby violate the right of contractual personnel to objectivity.</w:t>
      </w:r>
    </w:p>
    <w:p w14:paraId="499BCA86" w14:textId="77777777" w:rsidR="00012081" w:rsidRPr="004732D5" w:rsidRDefault="00012081" w:rsidP="00012081">
      <w:pPr>
        <w:spacing w:before="120" w:after="120"/>
        <w:jc w:val="both"/>
        <w:rPr>
          <w:sz w:val="28"/>
          <w:szCs w:val="28"/>
          <w:lang w:val="en-GB"/>
        </w:rPr>
      </w:pPr>
      <w:r w:rsidRPr="004732D5">
        <w:rPr>
          <w:sz w:val="28"/>
          <w:szCs w:val="28"/>
          <w:lang w:val="en-GB"/>
        </w:rPr>
        <w:t> </w:t>
      </w:r>
    </w:p>
    <w:p w14:paraId="78B54E91" w14:textId="77777777" w:rsidR="00012081" w:rsidRPr="004732D5" w:rsidRDefault="00012081" w:rsidP="00012081">
      <w:pPr>
        <w:spacing w:before="120" w:after="120"/>
        <w:ind w:firstLine="180"/>
        <w:outlineLvl w:val="1"/>
        <w:rPr>
          <w:rFonts w:ascii="Segoe UI" w:hAnsi="Segoe UI" w:cs="Segoe UI"/>
          <w:b/>
          <w:i/>
          <w:lang w:val="en-GB"/>
        </w:rPr>
      </w:pPr>
      <w:r w:rsidRPr="004732D5">
        <w:rPr>
          <w:rFonts w:ascii="Calibri Light" w:hAnsi="Calibri Light" w:cs="Calibri Light"/>
          <w:color w:val="3E762A"/>
          <w:sz w:val="26"/>
          <w:szCs w:val="26"/>
          <w:lang w:val="en-GB"/>
        </w:rPr>
        <w:t>  </w:t>
      </w:r>
      <w:bookmarkStart w:id="25" w:name="_Toc40191045"/>
      <w:bookmarkStart w:id="26" w:name="_Toc73021070"/>
      <w:bookmarkEnd w:id="25"/>
      <w:r w:rsidRPr="004732D5">
        <w:rPr>
          <w:rFonts w:ascii="Segoe UI" w:hAnsi="Segoe UI" w:cs="Segoe UI"/>
          <w:b/>
          <w:i/>
          <w:lang w:val="en-GB"/>
        </w:rPr>
        <w:t>Art. 9 - Non-discrimination and equal opportunities</w:t>
      </w:r>
      <w:bookmarkEnd w:id="26"/>
    </w:p>
    <w:p w14:paraId="5E941359"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lastRenderedPageBreak/>
        <w:t>(1)  There is an obligation within TRANSGAZ SA to ensure equal opportunities and treatment regarding the personal development of the entire personnel through relationships based on responsibility, loyalty, mutual respect, respect for freedom of expression, collaboration and professional support.</w:t>
      </w:r>
      <w:r w:rsidRPr="004732D5">
        <w:rPr>
          <w:lang w:val="en-GB"/>
        </w:rPr>
        <w:t>   </w:t>
      </w:r>
    </w:p>
    <w:p w14:paraId="71B73524"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(2) Discrimination by the use of practices which disadvantage persons of a certain sex, ethnicity, of a certain age, with disabilities, in connection with social and professional relations is forbidden, related to:</w:t>
      </w:r>
      <w:r w:rsidRPr="004732D5">
        <w:rPr>
          <w:lang w:val="en-GB"/>
        </w:rPr>
        <w:t>   </w:t>
      </w:r>
    </w:p>
    <w:p w14:paraId="1C7E90EE"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announcing, organizing competitions, interviews, exams and selecting candidates to fill vacancies;</w:t>
      </w:r>
    </w:p>
    <w:p w14:paraId="3E8AAED6"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conclusion, suspension, modification and/or termination of the legal employment relationship;</w:t>
      </w:r>
    </w:p>
    <w:p w14:paraId="6962204E"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establish or modify the tasks from the job description/work instructions;</w:t>
      </w:r>
    </w:p>
    <w:p w14:paraId="747E44FF"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determination of salary and rewards or benefits, other than those of a salary nature;</w:t>
      </w:r>
    </w:p>
    <w:p w14:paraId="2B29E3B9"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information and professional advice;</w:t>
      </w:r>
    </w:p>
    <w:p w14:paraId="0111F811"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evaluation of individual performances;</w:t>
      </w:r>
    </w:p>
    <w:p w14:paraId="29665F12"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professional promotion;</w:t>
      </w:r>
    </w:p>
    <w:p w14:paraId="575A0689"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application of disciplinary measures;</w:t>
      </w:r>
    </w:p>
    <w:p w14:paraId="33B9A8AC" w14:textId="77777777" w:rsidR="00012081" w:rsidRPr="004732D5" w:rsidRDefault="00012081" w:rsidP="00012081">
      <w:pPr>
        <w:spacing w:before="120" w:after="120"/>
        <w:ind w:left="540" w:hanging="180"/>
        <w:jc w:val="both"/>
        <w:rPr>
          <w:lang w:val="en-GB"/>
        </w:rPr>
      </w:pPr>
      <w:r w:rsidRPr="004732D5">
        <w:rPr>
          <w:rFonts w:ascii="Segoe UI" w:hAnsi="Segoe UI" w:cs="Segoe UI"/>
          <w:lang w:val="en-GB"/>
        </w:rPr>
        <w:t>- the right to join the trade union and the facilities granted by it.</w:t>
      </w:r>
    </w:p>
    <w:p w14:paraId="7488AA0B" w14:textId="77777777" w:rsidR="00012081" w:rsidRPr="004732D5" w:rsidRDefault="00012081" w:rsidP="00012081">
      <w:pPr>
        <w:spacing w:before="120" w:after="120"/>
        <w:jc w:val="both"/>
        <w:rPr>
          <w:lang w:val="en-GB"/>
        </w:rPr>
      </w:pPr>
      <w:r w:rsidRPr="004732D5">
        <w:rPr>
          <w:b/>
          <w:bCs/>
          <w:sz w:val="28"/>
          <w:szCs w:val="28"/>
          <w:lang w:val="en-GB"/>
        </w:rPr>
        <w:t> </w:t>
      </w:r>
    </w:p>
    <w:p w14:paraId="39F066DA" w14:textId="77777777" w:rsidR="00012081" w:rsidRPr="004732D5" w:rsidRDefault="00012081" w:rsidP="00012081">
      <w:pPr>
        <w:spacing w:before="120" w:after="120"/>
        <w:outlineLvl w:val="1"/>
        <w:rPr>
          <w:rFonts w:ascii="Segoe UI" w:hAnsi="Segoe UI" w:cs="Segoe UI"/>
          <w:b/>
          <w:i/>
          <w:lang w:val="en-GB"/>
        </w:rPr>
      </w:pPr>
      <w:bookmarkStart w:id="27" w:name="_Toc40191046"/>
      <w:bookmarkStart w:id="28" w:name="_Toc73021071"/>
      <w:bookmarkEnd w:id="27"/>
      <w:r w:rsidRPr="004732D5">
        <w:rPr>
          <w:rFonts w:ascii="Segoe UI" w:hAnsi="Segoe UI" w:cs="Segoe UI"/>
          <w:b/>
          <w:i/>
          <w:lang w:val="en-GB"/>
        </w:rPr>
        <w:t>Art. 10 - Respect and tolerance</w:t>
      </w:r>
      <w:bookmarkEnd w:id="28"/>
    </w:p>
    <w:p w14:paraId="56A6809A"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(1) TRANSGAZ SA respects the dignity of all personnel in a climate free from any manifestation and form of exploitation, humiliation, contempt, threat or intimidation.</w:t>
      </w:r>
    </w:p>
    <w:p w14:paraId="4CA071C1" w14:textId="77777777" w:rsidR="00012081" w:rsidRPr="004732D5" w:rsidRDefault="00012081" w:rsidP="00012081">
      <w:pPr>
        <w:spacing w:before="120" w:after="120"/>
        <w:jc w:val="both"/>
        <w:rPr>
          <w:lang w:val="en-GB"/>
        </w:rPr>
      </w:pPr>
      <w:r w:rsidRPr="004732D5">
        <w:rPr>
          <w:rFonts w:ascii="Segoe UI" w:hAnsi="Segoe UI" w:cs="Segoe UI"/>
          <w:lang w:val="en-GB"/>
        </w:rPr>
        <w:t>              (2) The contractual personnel of the company are obliged to adhere to the values ​​of tolerance towards differences between people, between opinions, beliefs and intellectual preferences.</w:t>
      </w:r>
    </w:p>
    <w:p w14:paraId="4238E2D6" w14:textId="5D00CA35" w:rsidR="00012081" w:rsidRPr="004732D5" w:rsidRDefault="00012081" w:rsidP="00012081">
      <w:pPr>
        <w:spacing w:before="120" w:after="120"/>
        <w:jc w:val="both"/>
        <w:rPr>
          <w:lang w:val="en-GB"/>
        </w:rPr>
      </w:pPr>
      <w:r w:rsidRPr="004732D5">
        <w:rPr>
          <w:rFonts w:ascii="Segoe UI" w:hAnsi="Segoe UI" w:cs="Segoe UI"/>
          <w:lang w:val="en-GB"/>
        </w:rPr>
        <w:t xml:space="preserve">              (3) The debates within TRANSGAZ SA are carried out by rational arguments, being forbidden the use of offensive language, the attack on the person, as well as the insulting </w:t>
      </w:r>
      <w:r w:rsidR="004732D5" w:rsidRPr="004732D5">
        <w:rPr>
          <w:rFonts w:ascii="Segoe UI" w:hAnsi="Segoe UI" w:cs="Segoe UI"/>
          <w:lang w:val="en-GB"/>
        </w:rPr>
        <w:t>behaviour</w:t>
      </w:r>
      <w:r w:rsidRPr="004732D5">
        <w:rPr>
          <w:rFonts w:ascii="Segoe UI" w:hAnsi="Segoe UI" w:cs="Segoe UI"/>
          <w:lang w:val="en-GB"/>
        </w:rPr>
        <w:t>.</w:t>
      </w:r>
    </w:p>
    <w:p w14:paraId="1B6310E6" w14:textId="77777777" w:rsidR="00012081" w:rsidRPr="004732D5" w:rsidRDefault="00012081" w:rsidP="00012081">
      <w:pPr>
        <w:spacing w:before="120" w:after="120"/>
        <w:jc w:val="both"/>
        <w:rPr>
          <w:sz w:val="28"/>
          <w:szCs w:val="28"/>
          <w:lang w:val="en-GB"/>
        </w:rPr>
      </w:pPr>
      <w:r w:rsidRPr="004732D5">
        <w:rPr>
          <w:sz w:val="28"/>
          <w:szCs w:val="28"/>
          <w:lang w:val="en-GB"/>
        </w:rPr>
        <w:t> </w:t>
      </w:r>
    </w:p>
    <w:p w14:paraId="428C0346" w14:textId="77777777" w:rsidR="00012081" w:rsidRPr="004732D5" w:rsidRDefault="00012081" w:rsidP="00012081">
      <w:pPr>
        <w:spacing w:before="120" w:after="120"/>
        <w:outlineLvl w:val="1"/>
        <w:rPr>
          <w:rFonts w:ascii="Segoe UI" w:hAnsi="Segoe UI" w:cs="Segoe UI"/>
          <w:b/>
          <w:i/>
          <w:lang w:val="en-GB"/>
        </w:rPr>
      </w:pPr>
      <w:bookmarkStart w:id="29" w:name="_Toc40191047"/>
      <w:bookmarkStart w:id="30" w:name="_Toc73021072"/>
      <w:bookmarkEnd w:id="29"/>
      <w:r w:rsidRPr="004732D5">
        <w:rPr>
          <w:rFonts w:ascii="Segoe UI" w:hAnsi="Segoe UI" w:cs="Segoe UI"/>
          <w:b/>
          <w:i/>
          <w:lang w:val="en-GB"/>
        </w:rPr>
        <w:t>Art. 11 - Public activity</w:t>
      </w:r>
      <w:bookmarkEnd w:id="30"/>
    </w:p>
    <w:p w14:paraId="1066655B" w14:textId="77777777" w:rsidR="00012081" w:rsidRPr="004732D5" w:rsidRDefault="00012081" w:rsidP="00012081">
      <w:pPr>
        <w:spacing w:before="120" w:after="120"/>
        <w:ind w:firstLine="720"/>
        <w:jc w:val="both"/>
        <w:rPr>
          <w:lang w:val="en-GB"/>
        </w:rPr>
      </w:pPr>
      <w:r w:rsidRPr="004732D5">
        <w:rPr>
          <w:rFonts w:ascii="Segoe UI" w:hAnsi="Segoe UI" w:cs="Segoe UI"/>
          <w:lang w:val="en-GB"/>
        </w:rPr>
        <w:t>(1) Relations with the media shall be ensured by the persons designated for this purpose by the head of the company, in accordance with the law.</w:t>
      </w:r>
      <w:r w:rsidRPr="004732D5">
        <w:rPr>
          <w:lang w:val="en-GB"/>
        </w:rPr>
        <w:t>   </w:t>
      </w:r>
    </w:p>
    <w:p w14:paraId="434B0E21" w14:textId="77777777" w:rsidR="00012081" w:rsidRPr="004732D5" w:rsidRDefault="00012081" w:rsidP="00012081">
      <w:pPr>
        <w:spacing w:before="120" w:after="120"/>
        <w:ind w:left="90" w:firstLine="630"/>
        <w:jc w:val="both"/>
        <w:rPr>
          <w:lang w:val="en-GB"/>
        </w:rPr>
      </w:pPr>
      <w:r w:rsidRPr="004732D5">
        <w:rPr>
          <w:rFonts w:ascii="Segoe UI" w:hAnsi="Segoe UI" w:cs="Segoe UI"/>
          <w:lang w:val="en-GB"/>
        </w:rPr>
        <w:t xml:space="preserve">(2) All external communications (to the media, regulatory authorities, capital market, financial communities, etc.) regarding the financial performance or any other </w:t>
      </w:r>
      <w:r w:rsidRPr="004732D5">
        <w:rPr>
          <w:rFonts w:ascii="Segoe UI" w:hAnsi="Segoe UI" w:cs="Segoe UI"/>
          <w:lang w:val="en-GB"/>
        </w:rPr>
        <w:lastRenderedPageBreak/>
        <w:t>aspect of the company's activity that could have an impact on the share price and reputation of TRANSGAZ SA must be approved by the Director-General. All such communications must always be correct, complete and intelligible and must be authorized by the Director-General before being published.</w:t>
      </w:r>
      <w:r w:rsidRPr="004732D5">
        <w:rPr>
          <w:lang w:val="en-GB"/>
        </w:rPr>
        <w:t>   </w:t>
      </w:r>
    </w:p>
    <w:p w14:paraId="3169D910" w14:textId="3289EEB7" w:rsidR="00012081" w:rsidRPr="004732D5" w:rsidRDefault="00012081" w:rsidP="00012081">
      <w:pPr>
        <w:spacing w:before="120" w:after="120"/>
        <w:ind w:left="90" w:firstLine="630"/>
        <w:jc w:val="both"/>
        <w:rPr>
          <w:lang w:val="en-GB"/>
        </w:rPr>
      </w:pPr>
      <w:r w:rsidRPr="004732D5">
        <w:rPr>
          <w:rFonts w:ascii="Segoe UI" w:hAnsi="Segoe UI" w:cs="Segoe UI"/>
          <w:lang w:val="en-GB"/>
        </w:rPr>
        <w:t xml:space="preserve">(3) Any situation in which the contractual personnel is required to provide explanations for any type of case (administrative, civil, </w:t>
      </w:r>
      <w:r w:rsidR="001C45D3" w:rsidRPr="004732D5">
        <w:rPr>
          <w:rFonts w:ascii="Segoe UI" w:hAnsi="Segoe UI" w:cs="Segoe UI"/>
          <w:lang w:val="en-GB"/>
        </w:rPr>
        <w:t>misdemeanour</w:t>
      </w:r>
      <w:r w:rsidRPr="004732D5">
        <w:rPr>
          <w:rFonts w:ascii="Segoe UI" w:hAnsi="Segoe UI" w:cs="Segoe UI"/>
          <w:lang w:val="en-GB"/>
        </w:rPr>
        <w:t xml:space="preserve"> or criminal) by any authority of the statute that performs checks of any kind, checks in connection with the activity carried out under TRANSGAZ SA, both his and other persons within the company, must be notified, in writing, to the Director General, within two days from the date when he became aware, in any way, of this situation.</w:t>
      </w:r>
      <w:r w:rsidRPr="004732D5">
        <w:rPr>
          <w:lang w:val="en-GB"/>
        </w:rPr>
        <w:t>   </w:t>
      </w:r>
    </w:p>
    <w:p w14:paraId="44B902D2" w14:textId="77777777" w:rsidR="00012081" w:rsidRPr="004732D5" w:rsidRDefault="00012081" w:rsidP="00012081">
      <w:pPr>
        <w:spacing w:before="120" w:after="120"/>
        <w:ind w:left="90" w:firstLine="630"/>
        <w:jc w:val="both"/>
        <w:rPr>
          <w:lang w:val="en-GB"/>
        </w:rPr>
      </w:pPr>
      <w:r w:rsidRPr="004732D5">
        <w:rPr>
          <w:rFonts w:ascii="Segoe UI" w:hAnsi="Segoe UI" w:cs="Segoe UI"/>
          <w:lang w:val="en-GB"/>
        </w:rPr>
        <w:t>(4) The contractual personnel of TRANSGAZ SA appointed to participate in activities, public debates, in an official capacity, must respect the limits of the mandate of representation entrusted, in writing, by the management of SNTGN „TRANSGAZ” SA.</w:t>
      </w:r>
      <w:r w:rsidRPr="004732D5">
        <w:rPr>
          <w:lang w:val="en-GB"/>
        </w:rPr>
        <w:t>   </w:t>
      </w:r>
    </w:p>
    <w:p w14:paraId="08ADFB20" w14:textId="77777777" w:rsidR="00012081" w:rsidRPr="004732D5" w:rsidRDefault="00012081" w:rsidP="00012081">
      <w:pPr>
        <w:spacing w:before="120" w:after="120"/>
        <w:ind w:left="90" w:firstLine="630"/>
        <w:jc w:val="both"/>
        <w:rPr>
          <w:lang w:val="en-GB"/>
        </w:rPr>
      </w:pPr>
      <w:r w:rsidRPr="004732D5">
        <w:rPr>
          <w:rFonts w:ascii="Segoe UI" w:hAnsi="Segoe UI" w:cs="Segoe UI"/>
          <w:lang w:val="en-GB"/>
        </w:rPr>
        <w:t>(5) If not designated for this purpose, the contractual personnel of TRANSGAZ SA may participate in public activities or debates, having the obligation to make known that the opinion expressed does not represent the official point of view of SNTGN „TRANSGAZ” SA, being a personal opinion.</w:t>
      </w:r>
      <w:r w:rsidRPr="004732D5">
        <w:rPr>
          <w:lang w:val="en-GB"/>
        </w:rPr>
        <w:t>   </w:t>
      </w:r>
    </w:p>
    <w:p w14:paraId="15879D05" w14:textId="77777777" w:rsidR="00012081" w:rsidRPr="004732D5" w:rsidRDefault="00012081" w:rsidP="00012081">
      <w:pPr>
        <w:spacing w:before="120" w:after="120"/>
        <w:ind w:left="90" w:firstLine="630"/>
        <w:jc w:val="both"/>
        <w:rPr>
          <w:lang w:val="en-GB"/>
        </w:rPr>
      </w:pPr>
      <w:r w:rsidRPr="004732D5">
        <w:rPr>
          <w:rFonts w:ascii="Segoe UI" w:hAnsi="Segoe UI" w:cs="Segoe UI"/>
          <w:lang w:val="en-GB"/>
        </w:rPr>
        <w:t>(6) The use of social media accounts is prohibited:</w:t>
      </w:r>
      <w:r w:rsidRPr="004732D5">
        <w:rPr>
          <w:lang w:val="en-GB"/>
        </w:rPr>
        <w:t>   </w:t>
      </w:r>
    </w:p>
    <w:p w14:paraId="0E9F8A9B" w14:textId="77777777" w:rsidR="00012081" w:rsidRPr="004732D5" w:rsidRDefault="00012081" w:rsidP="00012081">
      <w:pPr>
        <w:spacing w:before="120" w:after="120"/>
        <w:ind w:left="720"/>
        <w:rPr>
          <w:lang w:val="en-GB"/>
        </w:rPr>
      </w:pPr>
      <w:r w:rsidRPr="004732D5">
        <w:rPr>
          <w:rFonts w:ascii="Segoe UI" w:hAnsi="Segoe UI" w:cs="Segoe UI"/>
          <w:lang w:val="en-GB"/>
        </w:rPr>
        <w:t>- creation and management of accounts that make direct or indirect reference to SNTGN „TRANSGAZ” SA;</w:t>
      </w:r>
      <w:r w:rsidRPr="004732D5">
        <w:rPr>
          <w:lang w:val="en-GB"/>
        </w:rPr>
        <w:t>   </w:t>
      </w:r>
    </w:p>
    <w:p w14:paraId="19952238" w14:textId="77777777" w:rsidR="00012081" w:rsidRPr="004732D5" w:rsidRDefault="00012081" w:rsidP="00012081">
      <w:pPr>
        <w:spacing w:before="120" w:after="120"/>
        <w:ind w:left="810" w:hanging="90"/>
        <w:rPr>
          <w:lang w:val="en-GB"/>
        </w:rPr>
      </w:pPr>
      <w:r w:rsidRPr="004732D5">
        <w:rPr>
          <w:rFonts w:ascii="Segoe UI" w:hAnsi="Segoe UI" w:cs="Segoe UI"/>
          <w:lang w:val="en-GB"/>
        </w:rPr>
        <w:t>- posting the visual identity elements of the company (logo, slogan);</w:t>
      </w:r>
      <w:r w:rsidRPr="004732D5">
        <w:rPr>
          <w:lang w:val="en-GB"/>
        </w:rPr>
        <w:t>   </w:t>
      </w:r>
    </w:p>
    <w:p w14:paraId="094E83E2" w14:textId="77777777" w:rsidR="00012081" w:rsidRPr="004732D5" w:rsidRDefault="00012081" w:rsidP="00012081">
      <w:pPr>
        <w:spacing w:before="120" w:after="120"/>
        <w:ind w:left="720"/>
        <w:rPr>
          <w:lang w:val="en-GB"/>
        </w:rPr>
      </w:pPr>
      <w:r w:rsidRPr="004732D5">
        <w:rPr>
          <w:rFonts w:ascii="Segoe UI" w:hAnsi="Segoe UI" w:cs="Segoe UI"/>
          <w:lang w:val="en-GB"/>
        </w:rPr>
        <w:t>- posting photographs at work or at conferences where he participates as an employee of the company, without the prior written consent of management.</w:t>
      </w:r>
      <w:r w:rsidRPr="004732D5">
        <w:rPr>
          <w:lang w:val="en-GB"/>
        </w:rPr>
        <w:t>   </w:t>
      </w:r>
    </w:p>
    <w:p w14:paraId="1E9A3F86" w14:textId="77777777" w:rsidR="00F774F0" w:rsidRPr="004732D5" w:rsidRDefault="00F774F0" w:rsidP="00D25FBE">
      <w:pPr>
        <w:tabs>
          <w:tab w:val="left" w:pos="900"/>
        </w:tabs>
        <w:spacing w:line="276" w:lineRule="auto"/>
        <w:ind w:left="720"/>
        <w:jc w:val="both"/>
        <w:rPr>
          <w:rFonts w:ascii="Segoe UI" w:hAnsi="Segoe UI" w:cs="Segoe UI"/>
          <w:lang w:val="en-GB"/>
        </w:rPr>
      </w:pPr>
    </w:p>
    <w:p w14:paraId="27D82442" w14:textId="77777777" w:rsidR="00700FF2" w:rsidRPr="004732D5" w:rsidRDefault="00700FF2" w:rsidP="00700FF2">
      <w:pPr>
        <w:keepNext/>
        <w:spacing w:line="276" w:lineRule="auto"/>
        <w:ind w:firstLine="360"/>
        <w:outlineLvl w:val="1"/>
        <w:rPr>
          <w:b/>
          <w:bCs/>
          <w:lang w:val="en-GB"/>
        </w:rPr>
      </w:pPr>
      <w:bookmarkStart w:id="31" w:name="_Toc73021073"/>
      <w:r w:rsidRPr="004732D5">
        <w:rPr>
          <w:rFonts w:ascii="Segoe UI" w:hAnsi="Segoe UI" w:cs="Segoe UI"/>
          <w:b/>
          <w:bCs/>
          <w:i/>
          <w:iCs/>
          <w:lang w:val="en-GB"/>
        </w:rPr>
        <w:t>Art. 12 - The framework of relations in the exercise of the responsibilities of the position</w:t>
      </w:r>
      <w:bookmarkEnd w:id="31"/>
    </w:p>
    <w:p w14:paraId="29F3D2CB"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(1) In the relations with the other employees of TRANSGAZ SA and in the relations with natural / legal persons with whom the company has contractual and / or job relations, the contractual personnel shall have a behaviour based on respect, good faith, fairness and amiability.</w:t>
      </w:r>
    </w:p>
    <w:p w14:paraId="09EA6EEC" w14:textId="77777777" w:rsidR="00700FF2" w:rsidRPr="004732D5" w:rsidRDefault="00700FF2" w:rsidP="00700FF2">
      <w:pPr>
        <w:spacing w:line="276" w:lineRule="auto"/>
        <w:ind w:firstLine="1135"/>
        <w:jc w:val="both"/>
        <w:rPr>
          <w:lang w:val="en-GB"/>
        </w:rPr>
      </w:pPr>
      <w:r w:rsidRPr="004732D5">
        <w:rPr>
          <w:rFonts w:ascii="Segoe UI" w:hAnsi="Segoe UI" w:cs="Segoe UI"/>
          <w:lang w:val="en-GB"/>
        </w:rPr>
        <w:t>(2) For the purposes of the above, it is prohibited:</w:t>
      </w:r>
    </w:p>
    <w:p w14:paraId="01ADF78E" w14:textId="77777777" w:rsidR="00700FF2" w:rsidRPr="004732D5" w:rsidRDefault="00700FF2" w:rsidP="00700FF2">
      <w:pPr>
        <w:spacing w:line="276" w:lineRule="auto"/>
        <w:ind w:left="-426" w:firstLine="1135"/>
        <w:jc w:val="both"/>
        <w:rPr>
          <w:lang w:val="en-GB"/>
        </w:rPr>
      </w:pPr>
      <w:r w:rsidRPr="004732D5">
        <w:rPr>
          <w:rFonts w:ascii="Segoe UI" w:hAnsi="Segoe UI" w:cs="Segoe UI"/>
          <w:lang w:val="en-GB"/>
        </w:rPr>
        <w:t>a) the use of offensive expressions;</w:t>
      </w:r>
      <w:r w:rsidRPr="004732D5">
        <w:rPr>
          <w:sz w:val="14"/>
          <w:szCs w:val="14"/>
          <w:lang w:val="en-GB"/>
        </w:rPr>
        <w:t xml:space="preserve">      </w:t>
      </w:r>
    </w:p>
    <w:p w14:paraId="09FEAF52" w14:textId="77777777" w:rsidR="00700FF2" w:rsidRPr="004732D5" w:rsidRDefault="00700FF2" w:rsidP="00700FF2">
      <w:pPr>
        <w:spacing w:line="276" w:lineRule="auto"/>
        <w:ind w:left="1080" w:hanging="360"/>
        <w:jc w:val="both"/>
        <w:rPr>
          <w:lang w:val="en-GB"/>
        </w:rPr>
      </w:pPr>
      <w:r w:rsidRPr="004732D5">
        <w:rPr>
          <w:rFonts w:ascii="Segoe UI" w:hAnsi="Segoe UI" w:cs="Segoe UI"/>
          <w:lang w:val="en-GB"/>
        </w:rPr>
        <w:t>b) the committing of derogatory actions against the company and the contractual personnel;</w:t>
      </w:r>
      <w:r w:rsidRPr="004732D5">
        <w:rPr>
          <w:sz w:val="14"/>
          <w:szCs w:val="14"/>
          <w:lang w:val="en-GB"/>
        </w:rPr>
        <w:t xml:space="preserve">      </w:t>
      </w:r>
    </w:p>
    <w:p w14:paraId="0A98A121" w14:textId="77777777" w:rsidR="00700FF2" w:rsidRPr="004732D5" w:rsidRDefault="00700FF2" w:rsidP="00700FF2">
      <w:pPr>
        <w:spacing w:line="276" w:lineRule="auto"/>
        <w:ind w:left="-426" w:firstLine="1135"/>
        <w:jc w:val="both"/>
        <w:rPr>
          <w:lang w:val="en-GB"/>
        </w:rPr>
      </w:pPr>
      <w:r w:rsidRPr="004732D5">
        <w:rPr>
          <w:rFonts w:ascii="Segoe UI" w:hAnsi="Segoe UI" w:cs="Segoe UI"/>
          <w:lang w:val="en-GB"/>
        </w:rPr>
        <w:t>c) the disclosure of privacy aspects;</w:t>
      </w:r>
      <w:r w:rsidRPr="004732D5">
        <w:rPr>
          <w:sz w:val="14"/>
          <w:szCs w:val="14"/>
          <w:lang w:val="en-GB"/>
        </w:rPr>
        <w:t xml:space="preserve">       </w:t>
      </w:r>
    </w:p>
    <w:p w14:paraId="1C6A2C46" w14:textId="77777777" w:rsidR="00700FF2" w:rsidRPr="004732D5" w:rsidRDefault="00700FF2" w:rsidP="00700FF2">
      <w:pPr>
        <w:spacing w:line="276" w:lineRule="auto"/>
        <w:ind w:left="-426" w:firstLine="1135"/>
        <w:jc w:val="both"/>
        <w:rPr>
          <w:lang w:val="en-GB"/>
        </w:rPr>
      </w:pPr>
      <w:r w:rsidRPr="004732D5">
        <w:rPr>
          <w:rFonts w:ascii="Segoe UI" w:hAnsi="Segoe UI" w:cs="Segoe UI"/>
          <w:lang w:val="en-GB"/>
        </w:rPr>
        <w:t>d) the abuse of power in the exercise of official duties;</w:t>
      </w:r>
      <w:r w:rsidRPr="004732D5">
        <w:rPr>
          <w:sz w:val="14"/>
          <w:szCs w:val="14"/>
          <w:lang w:val="en-GB"/>
        </w:rPr>
        <w:t xml:space="preserve">      </w:t>
      </w:r>
    </w:p>
    <w:p w14:paraId="303133FA" w14:textId="77777777" w:rsidR="00700FF2" w:rsidRPr="004732D5" w:rsidRDefault="00700FF2" w:rsidP="00700FF2">
      <w:pPr>
        <w:spacing w:line="276" w:lineRule="auto"/>
        <w:ind w:left="-426" w:firstLine="1135"/>
        <w:jc w:val="both"/>
        <w:rPr>
          <w:lang w:val="en-GB"/>
        </w:rPr>
      </w:pPr>
      <w:r w:rsidRPr="004732D5">
        <w:rPr>
          <w:rFonts w:ascii="Segoe UI" w:hAnsi="Segoe UI" w:cs="Segoe UI"/>
          <w:lang w:val="en-GB"/>
        </w:rPr>
        <w:lastRenderedPageBreak/>
        <w:t>e) any slanderous referrals or complaints;</w:t>
      </w:r>
      <w:r w:rsidRPr="004732D5">
        <w:rPr>
          <w:sz w:val="14"/>
          <w:szCs w:val="14"/>
          <w:lang w:val="en-GB"/>
        </w:rPr>
        <w:t xml:space="preserve">      </w:t>
      </w:r>
    </w:p>
    <w:p w14:paraId="6AA3D9C1" w14:textId="77777777" w:rsidR="00700FF2" w:rsidRPr="004732D5" w:rsidRDefault="00700FF2" w:rsidP="00700FF2">
      <w:pPr>
        <w:spacing w:line="276" w:lineRule="auto"/>
        <w:ind w:left="-426" w:firstLine="1135"/>
        <w:jc w:val="both"/>
        <w:rPr>
          <w:lang w:val="en-GB"/>
        </w:rPr>
      </w:pPr>
      <w:r w:rsidRPr="004732D5">
        <w:rPr>
          <w:rFonts w:ascii="Segoe UI" w:hAnsi="Segoe UI" w:cs="Segoe UI"/>
          <w:lang w:val="en-GB"/>
        </w:rPr>
        <w:t>f) any assault and an insulting behaviour.</w:t>
      </w:r>
      <w:r w:rsidRPr="004732D5">
        <w:rPr>
          <w:sz w:val="14"/>
          <w:szCs w:val="14"/>
          <w:lang w:val="en-GB"/>
        </w:rPr>
        <w:t xml:space="preserve">        </w:t>
      </w:r>
    </w:p>
    <w:p w14:paraId="2AE5BC72"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(1) The contractual personnel of TRANSGAZ SA must have an impartial and objective attitude for the clear and efficient resolution of the entrusted tasks and duties, being obliged to act in the legitimate interest of TRANSGAZ SA, without pursuing a direct or indirect, financial personal interest or otherwise in the performance of the duties.</w:t>
      </w:r>
      <w:r w:rsidRPr="004732D5">
        <w:rPr>
          <w:sz w:val="14"/>
          <w:szCs w:val="14"/>
          <w:lang w:val="en-GB"/>
        </w:rPr>
        <w:t xml:space="preserve">   </w:t>
      </w:r>
    </w:p>
    <w:p w14:paraId="4A7B3A81" w14:textId="77777777" w:rsidR="00700FF2" w:rsidRPr="004732D5" w:rsidRDefault="00700FF2" w:rsidP="00700FF2">
      <w:pPr>
        <w:spacing w:line="276" w:lineRule="auto"/>
        <w:jc w:val="both"/>
        <w:rPr>
          <w:lang w:val="en-GB"/>
        </w:rPr>
      </w:pPr>
      <w:r w:rsidRPr="004732D5">
        <w:rPr>
          <w:sz w:val="28"/>
          <w:szCs w:val="28"/>
          <w:lang w:val="en-GB"/>
        </w:rPr>
        <w:t> </w:t>
      </w:r>
    </w:p>
    <w:p w14:paraId="74803F93" w14:textId="77777777" w:rsidR="00700FF2" w:rsidRPr="004732D5" w:rsidRDefault="00700FF2" w:rsidP="00700FF2">
      <w:pPr>
        <w:keepNext/>
        <w:spacing w:line="276" w:lineRule="auto"/>
        <w:ind w:firstLine="360"/>
        <w:outlineLvl w:val="1"/>
        <w:rPr>
          <w:b/>
          <w:bCs/>
          <w:lang w:val="en-GB"/>
        </w:rPr>
      </w:pPr>
      <w:bookmarkStart w:id="32" w:name="_Toc40191049"/>
      <w:bookmarkStart w:id="33" w:name="_Toc73021074"/>
      <w:bookmarkEnd w:id="32"/>
      <w:r w:rsidRPr="004732D5">
        <w:rPr>
          <w:rFonts w:ascii="Segoe UI" w:hAnsi="Segoe UI" w:cs="Segoe UI"/>
          <w:b/>
          <w:bCs/>
          <w:i/>
          <w:iCs/>
          <w:lang w:val="en-GB"/>
        </w:rPr>
        <w:t>Art. 13 - Political activity</w:t>
      </w:r>
      <w:bookmarkEnd w:id="33"/>
    </w:p>
    <w:p w14:paraId="7713ED00" w14:textId="77777777" w:rsidR="00700FF2" w:rsidRPr="004732D5" w:rsidRDefault="00700FF2" w:rsidP="00700FF2">
      <w:pPr>
        <w:spacing w:line="276" w:lineRule="auto"/>
        <w:jc w:val="both"/>
        <w:rPr>
          <w:sz w:val="28"/>
          <w:szCs w:val="28"/>
          <w:lang w:val="en-GB"/>
        </w:rPr>
      </w:pPr>
      <w:r w:rsidRPr="004732D5">
        <w:rPr>
          <w:sz w:val="28"/>
          <w:szCs w:val="28"/>
          <w:lang w:val="en-GB"/>
        </w:rPr>
        <w:t xml:space="preserve">                  </w:t>
      </w:r>
      <w:r w:rsidRPr="004732D5">
        <w:rPr>
          <w:rFonts w:ascii="Segoe UI" w:hAnsi="Segoe UI" w:cs="Segoe UI"/>
          <w:lang w:val="en-GB"/>
        </w:rPr>
        <w:t>While exercising the job tasks and duties, the contractual personnel of TRANSGAZ S.A. is forbidden:</w:t>
      </w:r>
      <w:r w:rsidRPr="004732D5">
        <w:rPr>
          <w:rFonts w:ascii="Segoe UI" w:hAnsi="Segoe UI" w:cs="Segoe UI"/>
          <w:sz w:val="28"/>
          <w:szCs w:val="28"/>
          <w:lang w:val="en-GB"/>
        </w:rPr>
        <w:t xml:space="preserve"> </w:t>
      </w:r>
    </w:p>
    <w:p w14:paraId="527809EB" w14:textId="77777777" w:rsidR="00700FF2" w:rsidRPr="004732D5" w:rsidRDefault="00700FF2" w:rsidP="00700FF2">
      <w:pPr>
        <w:spacing w:line="276" w:lineRule="auto"/>
        <w:ind w:left="720"/>
        <w:jc w:val="both"/>
        <w:rPr>
          <w:lang w:val="en-GB"/>
        </w:rPr>
      </w:pPr>
      <w:r w:rsidRPr="004732D5">
        <w:rPr>
          <w:rFonts w:ascii="Segoe UI" w:hAnsi="Segoe UI" w:cs="Segoe UI"/>
          <w:lang w:val="en-GB"/>
        </w:rPr>
        <w:t>a) to carry out any political activity within the company;</w:t>
      </w:r>
      <w:r w:rsidRPr="004732D5">
        <w:rPr>
          <w:sz w:val="14"/>
          <w:szCs w:val="14"/>
          <w:lang w:val="en-GB"/>
        </w:rPr>
        <w:t xml:space="preserve">      </w:t>
      </w:r>
    </w:p>
    <w:p w14:paraId="62214C05" w14:textId="77777777" w:rsidR="00700FF2" w:rsidRPr="004732D5" w:rsidRDefault="00700FF2" w:rsidP="00700FF2">
      <w:pPr>
        <w:spacing w:line="276" w:lineRule="auto"/>
        <w:ind w:left="1080" w:hanging="360"/>
        <w:jc w:val="both"/>
        <w:rPr>
          <w:lang w:val="en-GB"/>
        </w:rPr>
      </w:pPr>
      <w:r w:rsidRPr="004732D5">
        <w:rPr>
          <w:rFonts w:ascii="Segoe UI" w:hAnsi="Segoe UI" w:cs="Segoe UI"/>
          <w:lang w:val="en-GB"/>
        </w:rPr>
        <w:t>b) to participate in the collection of funds within the company for the activity of political parties;</w:t>
      </w:r>
      <w:r w:rsidRPr="004732D5">
        <w:rPr>
          <w:sz w:val="14"/>
          <w:szCs w:val="14"/>
          <w:lang w:val="en-GB"/>
        </w:rPr>
        <w:t xml:space="preserve">      </w:t>
      </w:r>
      <w:r w:rsidRPr="004732D5">
        <w:rPr>
          <w:rFonts w:ascii="Segoe UI" w:hAnsi="Segoe UI" w:cs="Segoe UI"/>
          <w:lang w:val="en-GB"/>
        </w:rPr>
        <w:t> </w:t>
      </w:r>
    </w:p>
    <w:p w14:paraId="326E38E1" w14:textId="77777777" w:rsidR="00700FF2" w:rsidRPr="004732D5" w:rsidRDefault="00700FF2" w:rsidP="00700FF2">
      <w:pPr>
        <w:spacing w:line="276" w:lineRule="auto"/>
        <w:ind w:left="720"/>
        <w:jc w:val="both"/>
        <w:rPr>
          <w:lang w:val="en-GB"/>
        </w:rPr>
      </w:pPr>
      <w:r w:rsidRPr="004732D5">
        <w:rPr>
          <w:rFonts w:ascii="Segoe UI" w:hAnsi="Segoe UI" w:cs="Segoe UI"/>
          <w:lang w:val="en-GB"/>
        </w:rPr>
        <w:t>c) to provide logistical support to candidates for public positions;</w:t>
      </w:r>
      <w:r w:rsidRPr="004732D5">
        <w:rPr>
          <w:sz w:val="14"/>
          <w:szCs w:val="14"/>
          <w:lang w:val="en-GB"/>
        </w:rPr>
        <w:t xml:space="preserve">      </w:t>
      </w:r>
    </w:p>
    <w:p w14:paraId="4988DA24" w14:textId="77777777" w:rsidR="00700FF2" w:rsidRPr="004732D5" w:rsidRDefault="00700FF2" w:rsidP="00700FF2">
      <w:pPr>
        <w:spacing w:line="276" w:lineRule="auto"/>
        <w:ind w:left="1080" w:hanging="360"/>
        <w:jc w:val="both"/>
        <w:rPr>
          <w:lang w:val="en-GB"/>
        </w:rPr>
      </w:pPr>
      <w:r w:rsidRPr="004732D5">
        <w:rPr>
          <w:rFonts w:ascii="Segoe UI" w:hAnsi="Segoe UI" w:cs="Segoe UI"/>
          <w:lang w:val="en-GB"/>
        </w:rPr>
        <w:t>d) to display within the company signs or objects inscribed with the logo or the name of the political parties or of their candidates.</w:t>
      </w:r>
      <w:r w:rsidRPr="004732D5">
        <w:rPr>
          <w:sz w:val="14"/>
          <w:szCs w:val="14"/>
          <w:lang w:val="en-GB"/>
        </w:rPr>
        <w:t xml:space="preserve">     </w:t>
      </w:r>
    </w:p>
    <w:p w14:paraId="22257F15" w14:textId="77777777" w:rsidR="00700FF2" w:rsidRPr="004732D5" w:rsidRDefault="00700FF2" w:rsidP="00700FF2">
      <w:pPr>
        <w:spacing w:line="276" w:lineRule="auto"/>
        <w:ind w:left="1068"/>
        <w:jc w:val="both"/>
        <w:rPr>
          <w:lang w:val="en-GB"/>
        </w:rPr>
      </w:pPr>
      <w:r w:rsidRPr="004732D5">
        <w:rPr>
          <w:rFonts w:ascii="Segoe UI" w:hAnsi="Segoe UI" w:cs="Segoe UI"/>
          <w:lang w:val="en-GB"/>
        </w:rPr>
        <w:t> </w:t>
      </w:r>
    </w:p>
    <w:p w14:paraId="1389009A" w14:textId="77777777" w:rsidR="00700FF2" w:rsidRPr="004732D5" w:rsidRDefault="00700FF2" w:rsidP="00700FF2">
      <w:pPr>
        <w:keepNext/>
        <w:spacing w:line="276" w:lineRule="auto"/>
        <w:ind w:firstLine="360"/>
        <w:outlineLvl w:val="1"/>
        <w:rPr>
          <w:b/>
          <w:bCs/>
          <w:lang w:val="en-GB"/>
        </w:rPr>
      </w:pPr>
      <w:bookmarkStart w:id="34" w:name="_Toc40191050"/>
      <w:bookmarkStart w:id="35" w:name="_Toc72225065"/>
      <w:bookmarkStart w:id="36" w:name="_Toc73021075"/>
      <w:bookmarkEnd w:id="34"/>
      <w:bookmarkEnd w:id="35"/>
      <w:r w:rsidRPr="004732D5">
        <w:rPr>
          <w:rFonts w:ascii="Segoe UI" w:hAnsi="Segoe UI" w:cs="Segoe UI"/>
          <w:b/>
          <w:bCs/>
          <w:i/>
          <w:iCs/>
          <w:lang w:val="en-GB"/>
        </w:rPr>
        <w:t>Art. 14 - Using one's own image</w:t>
      </w:r>
      <w:bookmarkEnd w:id="36"/>
    </w:p>
    <w:p w14:paraId="09E8E1B9"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Considering the tasks and responsibilities it has at its workplace, the contractual personnel of TRANSGAZ SA shall not allow the use of its name or image in advertising actions to promote another company, as well as for electoral purposes, during the working hours.</w:t>
      </w:r>
    </w:p>
    <w:p w14:paraId="46283E83" w14:textId="77777777" w:rsidR="00700FF2" w:rsidRPr="004732D5" w:rsidRDefault="00700FF2" w:rsidP="00700FF2">
      <w:pPr>
        <w:spacing w:line="276" w:lineRule="auto"/>
        <w:rPr>
          <w:sz w:val="28"/>
          <w:szCs w:val="28"/>
          <w:lang w:val="en-GB"/>
        </w:rPr>
      </w:pPr>
      <w:r w:rsidRPr="004732D5">
        <w:rPr>
          <w:sz w:val="28"/>
          <w:szCs w:val="28"/>
          <w:lang w:val="en-GB"/>
        </w:rPr>
        <w:t> </w:t>
      </w:r>
    </w:p>
    <w:p w14:paraId="10F30C4C" w14:textId="77777777" w:rsidR="00700FF2" w:rsidRPr="004732D5" w:rsidRDefault="00700FF2" w:rsidP="00700FF2">
      <w:pPr>
        <w:keepNext/>
        <w:spacing w:line="276" w:lineRule="auto"/>
        <w:ind w:firstLine="180"/>
        <w:outlineLvl w:val="1"/>
        <w:rPr>
          <w:b/>
          <w:bCs/>
          <w:lang w:val="en-GB"/>
        </w:rPr>
      </w:pPr>
      <w:r w:rsidRPr="004732D5">
        <w:rPr>
          <w:rFonts w:ascii="Segoe UI" w:hAnsi="Segoe UI" w:cs="Segoe UI"/>
          <w:b/>
          <w:bCs/>
          <w:i/>
          <w:iCs/>
          <w:lang w:val="en-GB"/>
        </w:rPr>
        <w:t xml:space="preserve">   </w:t>
      </w:r>
      <w:bookmarkStart w:id="37" w:name="_Toc40191051"/>
      <w:bookmarkStart w:id="38" w:name="_Toc72225066"/>
      <w:bookmarkStart w:id="39" w:name="_Toc73021076"/>
      <w:bookmarkEnd w:id="37"/>
      <w:bookmarkEnd w:id="38"/>
      <w:r w:rsidRPr="004732D5">
        <w:rPr>
          <w:rFonts w:ascii="Segoe UI" w:hAnsi="Segoe UI" w:cs="Segoe UI"/>
          <w:b/>
          <w:bCs/>
          <w:i/>
          <w:iCs/>
          <w:lang w:val="en-GB"/>
        </w:rPr>
        <w:t>Art. 15 - Conduct in international relations</w:t>
      </w:r>
      <w:bookmarkEnd w:id="39"/>
    </w:p>
    <w:p w14:paraId="572B77E1"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(1) The contractual personnel of TRANSGAZ SA, which represents the company in its commercial relations, in front of international organizations, discussions, negotiations, at conferences, workshops and in other international events, shall promote a positive image SNTGN TRANSGAZ SA.</w:t>
      </w:r>
      <w:r w:rsidRPr="004732D5">
        <w:rPr>
          <w:sz w:val="14"/>
          <w:szCs w:val="14"/>
          <w:lang w:val="en-GB"/>
        </w:rPr>
        <w:t xml:space="preserve">   </w:t>
      </w:r>
    </w:p>
    <w:p w14:paraId="39A2DC63"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(2) In the relations with the representatives of other companies / institutions and authorities from other states, the contractual personnel of TRANSGAZ SA has limits of competence established by mandate.</w:t>
      </w:r>
      <w:r w:rsidRPr="004732D5">
        <w:rPr>
          <w:sz w:val="14"/>
          <w:szCs w:val="14"/>
          <w:lang w:val="en-GB"/>
        </w:rPr>
        <w:t xml:space="preserve">   </w:t>
      </w:r>
    </w:p>
    <w:p w14:paraId="37EDA027"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(3) When traveling abroad, the personnel of TRANSGAZ SA shall behave according to the rules of protocol and shall obey the laws and customs of the host country.</w:t>
      </w:r>
      <w:r w:rsidRPr="004732D5">
        <w:rPr>
          <w:sz w:val="14"/>
          <w:szCs w:val="14"/>
          <w:lang w:val="en-GB"/>
        </w:rPr>
        <w:t xml:space="preserve">   </w:t>
      </w:r>
    </w:p>
    <w:p w14:paraId="3225B802"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(4) In relations with representatives of other States, the contractual personnel shall not express its personal views on national issues or international disputes.</w:t>
      </w:r>
      <w:r w:rsidRPr="004732D5">
        <w:rPr>
          <w:sz w:val="14"/>
          <w:szCs w:val="14"/>
          <w:lang w:val="en-GB"/>
        </w:rPr>
        <w:t xml:space="preserve">   </w:t>
      </w:r>
    </w:p>
    <w:p w14:paraId="6C10F546" w14:textId="77777777" w:rsidR="00700FF2" w:rsidRPr="004732D5" w:rsidRDefault="00700FF2" w:rsidP="00700FF2">
      <w:pPr>
        <w:spacing w:line="276" w:lineRule="auto"/>
        <w:jc w:val="both"/>
        <w:rPr>
          <w:lang w:val="en-GB"/>
        </w:rPr>
      </w:pPr>
      <w:r w:rsidRPr="004732D5">
        <w:rPr>
          <w:rFonts w:ascii="Segoe UI" w:hAnsi="Segoe UI" w:cs="Segoe UI"/>
          <w:lang w:val="en-GB"/>
        </w:rPr>
        <w:lastRenderedPageBreak/>
        <w:t> </w:t>
      </w:r>
    </w:p>
    <w:p w14:paraId="619E6262" w14:textId="77777777" w:rsidR="00700FF2" w:rsidRPr="004732D5" w:rsidRDefault="00700FF2" w:rsidP="00700FF2">
      <w:pPr>
        <w:keepNext/>
        <w:spacing w:line="276" w:lineRule="auto"/>
        <w:ind w:firstLine="360"/>
        <w:outlineLvl w:val="1"/>
        <w:rPr>
          <w:b/>
          <w:bCs/>
          <w:lang w:val="en-GB"/>
        </w:rPr>
      </w:pPr>
      <w:bookmarkStart w:id="40" w:name="_Toc40191052"/>
      <w:bookmarkStart w:id="41" w:name="_Toc73021077"/>
      <w:bookmarkEnd w:id="40"/>
      <w:r w:rsidRPr="004732D5">
        <w:rPr>
          <w:rFonts w:ascii="Segoe UI" w:hAnsi="Segoe UI" w:cs="Segoe UI"/>
          <w:b/>
          <w:bCs/>
          <w:i/>
          <w:iCs/>
          <w:lang w:val="en-GB"/>
        </w:rPr>
        <w:t>Art. 16- Gifts, services and benefits</w:t>
      </w:r>
      <w:bookmarkEnd w:id="41"/>
    </w:p>
    <w:p w14:paraId="14312F6F" w14:textId="77777777" w:rsidR="00700FF2" w:rsidRPr="004732D5" w:rsidRDefault="00700FF2" w:rsidP="00700FF2">
      <w:pPr>
        <w:spacing w:line="276" w:lineRule="auto"/>
        <w:ind w:firstLine="720"/>
        <w:jc w:val="both"/>
        <w:rPr>
          <w:sz w:val="28"/>
          <w:szCs w:val="28"/>
          <w:lang w:val="en-GB"/>
        </w:rPr>
      </w:pPr>
      <w:r w:rsidRPr="004732D5">
        <w:rPr>
          <w:sz w:val="28"/>
          <w:szCs w:val="28"/>
          <w:lang w:val="en-GB"/>
        </w:rPr>
        <w:t>(</w:t>
      </w:r>
      <w:r w:rsidRPr="004732D5">
        <w:rPr>
          <w:rFonts w:ascii="Segoe UI" w:hAnsi="Segoe UI" w:cs="Segoe UI"/>
          <w:lang w:val="en-GB"/>
        </w:rPr>
        <w:t>1) The contractual personnel of TRANSGAZ SA shall not claim gifts, services, favours, invitations or any other advantage, which are intended for them personally or for their family, parents, friends or persons with whom they had job or political relations, which can influence their impartiality in the exercise of the duties of the position held or which can constitute a reward in relation to these positions.</w:t>
      </w:r>
    </w:p>
    <w:p w14:paraId="3DF56308"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(2) TRANSGAZ SA will take measures to eliminate any form of corruption, such as: request by the contractual personnel of money or gifts, attempts at bribery, request of personal services, as well as favouritism of any kind, including sexual favouritism.</w:t>
      </w:r>
    </w:p>
    <w:p w14:paraId="09E4FC1B"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 xml:space="preserve">(3) It is the responsibility of the contractual personnel to identify any evidence of possible fraud, corruption or any other activity that may adversely affect the major interests of the company, which exceeds the level of competence of its own management, or, if its levels are involved, to bring the relevant evidence to the attention of the competent state bodies. </w:t>
      </w:r>
    </w:p>
    <w:p w14:paraId="30A85540"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(4) The gifts are notified to the specialized Commission appointed by Decision 101 of 03.02.2020 of the Director - General, according to Law 251/16.06.2004.</w:t>
      </w:r>
      <w:r w:rsidRPr="004732D5">
        <w:rPr>
          <w:sz w:val="14"/>
          <w:szCs w:val="14"/>
          <w:lang w:val="en-GB"/>
        </w:rPr>
        <w:t xml:space="preserve">   </w:t>
      </w:r>
    </w:p>
    <w:p w14:paraId="44DB4FFE" w14:textId="77777777" w:rsidR="00700FF2" w:rsidRPr="004732D5" w:rsidRDefault="00700FF2" w:rsidP="00700FF2">
      <w:pPr>
        <w:spacing w:line="276" w:lineRule="auto"/>
        <w:ind w:left="426"/>
        <w:jc w:val="both"/>
        <w:rPr>
          <w:sz w:val="28"/>
          <w:szCs w:val="28"/>
          <w:lang w:val="en-GB"/>
        </w:rPr>
      </w:pPr>
      <w:r w:rsidRPr="004732D5">
        <w:rPr>
          <w:sz w:val="28"/>
          <w:szCs w:val="28"/>
          <w:lang w:val="en-GB"/>
        </w:rPr>
        <w:t> </w:t>
      </w:r>
    </w:p>
    <w:p w14:paraId="2C9891A6" w14:textId="77777777" w:rsidR="00700FF2" w:rsidRPr="004732D5" w:rsidRDefault="00700FF2" w:rsidP="00700FF2">
      <w:pPr>
        <w:keepNext/>
        <w:spacing w:line="276" w:lineRule="auto"/>
        <w:ind w:firstLine="360"/>
        <w:outlineLvl w:val="1"/>
        <w:rPr>
          <w:b/>
          <w:bCs/>
          <w:lang w:val="en-GB"/>
        </w:rPr>
      </w:pPr>
      <w:bookmarkStart w:id="42" w:name="_Toc40191053"/>
      <w:bookmarkStart w:id="43" w:name="_Toc73021078"/>
      <w:bookmarkEnd w:id="42"/>
      <w:r w:rsidRPr="004732D5">
        <w:rPr>
          <w:rFonts w:ascii="Segoe UI" w:hAnsi="Segoe UI" w:cs="Segoe UI"/>
          <w:b/>
          <w:bCs/>
          <w:i/>
          <w:iCs/>
          <w:lang w:val="en-GB"/>
        </w:rPr>
        <w:t>Art. 17 - The decision-making process</w:t>
      </w:r>
      <w:bookmarkEnd w:id="43"/>
    </w:p>
    <w:p w14:paraId="741866FE" w14:textId="77777777" w:rsidR="00700FF2" w:rsidRPr="004732D5" w:rsidRDefault="00700FF2" w:rsidP="00700FF2">
      <w:pPr>
        <w:spacing w:line="276" w:lineRule="auto"/>
        <w:jc w:val="both"/>
        <w:rPr>
          <w:sz w:val="28"/>
          <w:szCs w:val="28"/>
          <w:lang w:val="en-GB"/>
        </w:rPr>
      </w:pPr>
      <w:r w:rsidRPr="004732D5">
        <w:rPr>
          <w:sz w:val="28"/>
          <w:szCs w:val="28"/>
          <w:lang w:val="en-GB"/>
        </w:rPr>
        <w:t>          </w:t>
      </w:r>
      <w:r w:rsidRPr="004732D5">
        <w:rPr>
          <w:rFonts w:ascii="Segoe UI" w:hAnsi="Segoe UI" w:cs="Segoe UI"/>
          <w:lang w:val="en-GB"/>
        </w:rPr>
        <w:t>(1) The contractual personnel of TRANSGAZ SA shall act in the decision-making process compliant with the laws and shall exercise its capacity of assessment objectively and impartially, according to the professional training, avoiding the conflicts of interests.</w:t>
      </w:r>
    </w:p>
    <w:p w14:paraId="6734085F" w14:textId="77777777" w:rsidR="00700FF2" w:rsidRPr="004732D5" w:rsidRDefault="00700FF2" w:rsidP="00700FF2">
      <w:pPr>
        <w:spacing w:line="276" w:lineRule="auto"/>
        <w:jc w:val="both"/>
        <w:rPr>
          <w:lang w:val="en-GB"/>
        </w:rPr>
      </w:pPr>
      <w:r w:rsidRPr="004732D5">
        <w:rPr>
          <w:rFonts w:ascii="Segoe UI" w:hAnsi="Segoe UI" w:cs="Segoe UI"/>
          <w:lang w:val="en-GB"/>
        </w:rPr>
        <w:t>            (2) The contractual personnel of TRANSGAZ SA shall not promise the making of a decisions by the management of the company in favour of a natural / legal person with whom it enters into job relations, or shall not promise to fulfil the duties in a  privileged manner.</w:t>
      </w:r>
    </w:p>
    <w:p w14:paraId="52320624" w14:textId="77777777" w:rsidR="00700FF2" w:rsidRPr="004732D5" w:rsidRDefault="00700FF2" w:rsidP="00700FF2">
      <w:pPr>
        <w:spacing w:line="276" w:lineRule="auto"/>
        <w:jc w:val="both"/>
        <w:rPr>
          <w:lang w:val="en-GB"/>
        </w:rPr>
      </w:pPr>
      <w:r w:rsidRPr="004732D5">
        <w:rPr>
          <w:sz w:val="28"/>
          <w:szCs w:val="28"/>
          <w:lang w:val="en-GB"/>
        </w:rPr>
        <w:t> </w:t>
      </w:r>
    </w:p>
    <w:p w14:paraId="642286EA" w14:textId="77777777" w:rsidR="00700FF2" w:rsidRPr="004732D5" w:rsidRDefault="00700FF2" w:rsidP="00700FF2">
      <w:pPr>
        <w:keepNext/>
        <w:spacing w:line="276" w:lineRule="auto"/>
        <w:ind w:firstLine="360"/>
        <w:outlineLvl w:val="1"/>
        <w:rPr>
          <w:b/>
          <w:bCs/>
          <w:lang w:val="en-GB"/>
        </w:rPr>
      </w:pPr>
      <w:bookmarkStart w:id="44" w:name="_Toc40191054"/>
      <w:bookmarkStart w:id="45" w:name="_Toc73021079"/>
      <w:bookmarkEnd w:id="44"/>
      <w:r w:rsidRPr="004732D5">
        <w:rPr>
          <w:rFonts w:ascii="Segoe UI" w:hAnsi="Segoe UI" w:cs="Segoe UI"/>
          <w:b/>
          <w:bCs/>
          <w:i/>
          <w:iCs/>
          <w:lang w:val="en-GB"/>
        </w:rPr>
        <w:t>Art. 18 - Objectivity in evaluation</w:t>
      </w:r>
      <w:bookmarkEnd w:id="45"/>
    </w:p>
    <w:p w14:paraId="1B9EB82B" w14:textId="77777777" w:rsidR="00700FF2" w:rsidRPr="004732D5" w:rsidRDefault="00700FF2" w:rsidP="00700FF2">
      <w:pPr>
        <w:spacing w:line="276" w:lineRule="auto"/>
        <w:jc w:val="both"/>
        <w:rPr>
          <w:sz w:val="28"/>
          <w:szCs w:val="28"/>
          <w:lang w:val="en-GB"/>
        </w:rPr>
      </w:pPr>
      <w:r w:rsidRPr="004732D5">
        <w:rPr>
          <w:sz w:val="28"/>
          <w:szCs w:val="28"/>
          <w:lang w:val="en-GB"/>
        </w:rPr>
        <w:t>          (</w:t>
      </w:r>
      <w:r w:rsidRPr="004732D5">
        <w:rPr>
          <w:rFonts w:ascii="Segoe UI" w:hAnsi="Segoe UI" w:cs="Segoe UI"/>
          <w:lang w:val="en-GB"/>
        </w:rPr>
        <w:t>1) The contractual personnel holding management positions within TRANSGAZ SA shall ensure equal opportunities and treatment regarding the career development for the subordinate personnel of TRANSGAZ SA .</w:t>
      </w:r>
    </w:p>
    <w:p w14:paraId="330C1872" w14:textId="77777777" w:rsidR="00700FF2" w:rsidRPr="004732D5" w:rsidRDefault="00700FF2" w:rsidP="00700FF2">
      <w:pPr>
        <w:spacing w:line="276" w:lineRule="auto"/>
        <w:ind w:firstLine="708"/>
        <w:jc w:val="both"/>
        <w:rPr>
          <w:sz w:val="28"/>
          <w:szCs w:val="28"/>
          <w:lang w:val="en-GB"/>
        </w:rPr>
      </w:pPr>
      <w:r w:rsidRPr="004732D5">
        <w:rPr>
          <w:rFonts w:ascii="Segoe UI" w:hAnsi="Segoe UI" w:cs="Segoe UI"/>
          <w:lang w:val="en-GB"/>
        </w:rPr>
        <w:t xml:space="preserve">(2) The management of TRANSGAZ SA shall not favour or disfavour the access or promotion in the management positions of the employees based on discriminatory, kinship, gender, affinity or other criteria, inconsistent with the principles established in Art. 4 </w:t>
      </w:r>
      <w:r w:rsidRPr="004732D5">
        <w:rPr>
          <w:sz w:val="28"/>
          <w:szCs w:val="28"/>
          <w:lang w:val="en-GB"/>
        </w:rPr>
        <w:t>.</w:t>
      </w:r>
    </w:p>
    <w:p w14:paraId="7212AA8C" w14:textId="77777777" w:rsidR="00700FF2" w:rsidRPr="004732D5" w:rsidRDefault="00700FF2" w:rsidP="00700FF2">
      <w:pPr>
        <w:spacing w:line="276" w:lineRule="auto"/>
        <w:ind w:firstLine="708"/>
        <w:jc w:val="both"/>
        <w:rPr>
          <w:sz w:val="28"/>
          <w:szCs w:val="28"/>
          <w:lang w:val="en-GB"/>
        </w:rPr>
      </w:pPr>
      <w:r w:rsidRPr="004732D5">
        <w:rPr>
          <w:sz w:val="28"/>
          <w:szCs w:val="28"/>
          <w:lang w:val="en-GB"/>
        </w:rPr>
        <w:lastRenderedPageBreak/>
        <w:t>(</w:t>
      </w:r>
      <w:r w:rsidRPr="004732D5">
        <w:rPr>
          <w:rFonts w:ascii="Segoe UI" w:hAnsi="Segoe UI" w:cs="Segoe UI"/>
          <w:lang w:val="en-GB"/>
        </w:rPr>
        <w:t>3) For the purpose of proposing and approving the promotion, appointment or dismissal, granting of financial incentives, the management personnel shall analyse and apply objectively the criteria for assessing the professional competencies of the subordinates.</w:t>
      </w:r>
    </w:p>
    <w:p w14:paraId="5125B498" w14:textId="77777777" w:rsidR="00700FF2" w:rsidRPr="004732D5" w:rsidRDefault="00700FF2" w:rsidP="00700FF2">
      <w:pPr>
        <w:spacing w:line="276" w:lineRule="auto"/>
        <w:jc w:val="both"/>
        <w:rPr>
          <w:lang w:val="en-GB"/>
        </w:rPr>
      </w:pPr>
      <w:r w:rsidRPr="004732D5">
        <w:rPr>
          <w:sz w:val="28"/>
          <w:szCs w:val="28"/>
          <w:lang w:val="en-GB"/>
        </w:rPr>
        <w:t> </w:t>
      </w:r>
    </w:p>
    <w:p w14:paraId="2E8E0F40" w14:textId="77777777" w:rsidR="00700FF2" w:rsidRPr="004732D5" w:rsidRDefault="00700FF2" w:rsidP="00700FF2">
      <w:pPr>
        <w:keepNext/>
        <w:spacing w:line="276" w:lineRule="auto"/>
        <w:ind w:firstLine="360"/>
        <w:outlineLvl w:val="1"/>
        <w:rPr>
          <w:b/>
          <w:bCs/>
          <w:lang w:val="en-GB"/>
        </w:rPr>
      </w:pPr>
      <w:bookmarkStart w:id="46" w:name="_Toc40191055"/>
      <w:bookmarkStart w:id="47" w:name="_Toc73021080"/>
      <w:bookmarkEnd w:id="46"/>
      <w:r w:rsidRPr="004732D5">
        <w:rPr>
          <w:rFonts w:ascii="Segoe UI" w:hAnsi="Segoe UI" w:cs="Segoe UI"/>
          <w:b/>
          <w:bCs/>
          <w:i/>
          <w:iCs/>
          <w:lang w:val="en-GB"/>
        </w:rPr>
        <w:t>Art. 19 - Abusive use of the job responsibilities of the position held</w:t>
      </w:r>
      <w:bookmarkEnd w:id="47"/>
    </w:p>
    <w:p w14:paraId="1AEBD089" w14:textId="77777777" w:rsidR="00700FF2" w:rsidRPr="004732D5" w:rsidRDefault="00700FF2" w:rsidP="00700FF2">
      <w:pPr>
        <w:spacing w:line="276" w:lineRule="auto"/>
        <w:jc w:val="both"/>
        <w:rPr>
          <w:sz w:val="28"/>
          <w:szCs w:val="28"/>
          <w:lang w:val="en-GB"/>
        </w:rPr>
      </w:pPr>
      <w:r w:rsidRPr="004732D5">
        <w:rPr>
          <w:sz w:val="28"/>
          <w:szCs w:val="28"/>
          <w:lang w:val="en-GB"/>
        </w:rPr>
        <w:t xml:space="preserve">                  </w:t>
      </w:r>
      <w:r w:rsidRPr="004732D5">
        <w:rPr>
          <w:rFonts w:ascii="Segoe UI" w:hAnsi="Segoe UI" w:cs="Segoe UI"/>
          <w:lang w:val="en-GB"/>
        </w:rPr>
        <w:t>(1) The contractual personnel of TRANSGAZ SA shall not use the responsibilities established in the job description and the tasks specific to the position held for other purposes than those provided by law.</w:t>
      </w:r>
    </w:p>
    <w:p w14:paraId="63ABD9C8" w14:textId="77777777" w:rsidR="00700FF2" w:rsidRPr="004732D5" w:rsidRDefault="00700FF2" w:rsidP="00700FF2">
      <w:pPr>
        <w:spacing w:line="276" w:lineRule="auto"/>
        <w:jc w:val="both"/>
        <w:rPr>
          <w:lang w:val="en-GB"/>
        </w:rPr>
      </w:pPr>
      <w:r w:rsidRPr="004732D5">
        <w:rPr>
          <w:rFonts w:ascii="Segoe UI" w:hAnsi="Segoe UI" w:cs="Segoe UI"/>
          <w:lang w:val="en-GB"/>
        </w:rPr>
        <w:t>                  (2) Through the activity of decision-making, counselling, evaluation or participation in investigations or control actions, the contractual personnel of TRANSGAZ SA may not pursue the obtaining of benefits or advantages in its personal interest or for causing material or moral damages to other persons.</w:t>
      </w:r>
    </w:p>
    <w:p w14:paraId="52CEA878" w14:textId="77777777" w:rsidR="00700FF2" w:rsidRPr="004732D5" w:rsidRDefault="00700FF2" w:rsidP="00700FF2">
      <w:pPr>
        <w:spacing w:line="276" w:lineRule="auto"/>
        <w:jc w:val="both"/>
        <w:rPr>
          <w:lang w:val="en-GB"/>
        </w:rPr>
      </w:pPr>
      <w:r w:rsidRPr="004732D5">
        <w:rPr>
          <w:rFonts w:ascii="Segoe UI" w:hAnsi="Segoe UI" w:cs="Segoe UI"/>
          <w:lang w:val="en-GB"/>
        </w:rPr>
        <w:t>                  (3) The contractual personnel of TRANSGAZ SA shall not intervene or influence any investigation of any nature, within or outside the company, in consideration of the position held.</w:t>
      </w:r>
    </w:p>
    <w:p w14:paraId="5D21E320" w14:textId="77777777" w:rsidR="00700FF2" w:rsidRPr="004732D5" w:rsidRDefault="00700FF2" w:rsidP="00700FF2">
      <w:pPr>
        <w:spacing w:line="276" w:lineRule="auto"/>
        <w:jc w:val="both"/>
        <w:rPr>
          <w:lang w:val="en-GB"/>
        </w:rPr>
      </w:pPr>
      <w:r w:rsidRPr="004732D5">
        <w:rPr>
          <w:rFonts w:ascii="Segoe UI" w:hAnsi="Segoe UI" w:cs="Segoe UI"/>
          <w:lang w:val="en-GB"/>
        </w:rPr>
        <w:t xml:space="preserve">                  (4) The contractual personnel of TRANSGAZ SA shall not force other employees of the company to join organizations or associations, regardless of their nature, or shall not suggest this, promising them material or professional advantages.       </w:t>
      </w:r>
    </w:p>
    <w:p w14:paraId="7813332A" w14:textId="77777777" w:rsidR="00700FF2" w:rsidRPr="004732D5" w:rsidRDefault="00700FF2" w:rsidP="00700FF2">
      <w:pPr>
        <w:spacing w:line="276" w:lineRule="auto"/>
        <w:jc w:val="both"/>
        <w:rPr>
          <w:lang w:val="en-GB"/>
        </w:rPr>
      </w:pPr>
      <w:r w:rsidRPr="004732D5">
        <w:rPr>
          <w:sz w:val="28"/>
          <w:szCs w:val="28"/>
          <w:lang w:val="en-GB"/>
        </w:rPr>
        <w:t> </w:t>
      </w:r>
    </w:p>
    <w:p w14:paraId="139ECBB8" w14:textId="77777777" w:rsidR="00700FF2" w:rsidRPr="004732D5" w:rsidRDefault="00700FF2" w:rsidP="00700FF2">
      <w:pPr>
        <w:spacing w:line="276" w:lineRule="auto"/>
        <w:ind w:firstLine="360"/>
        <w:rPr>
          <w:sz w:val="28"/>
          <w:szCs w:val="28"/>
          <w:lang w:val="en-GB"/>
        </w:rPr>
      </w:pPr>
      <w:bookmarkStart w:id="48" w:name="A19"/>
      <w:bookmarkStart w:id="49" w:name="_Toc40191056"/>
      <w:bookmarkEnd w:id="48"/>
      <w:bookmarkEnd w:id="49"/>
      <w:r w:rsidRPr="004732D5">
        <w:rPr>
          <w:rFonts w:ascii="Segoe UI" w:hAnsi="Segoe UI" w:cs="Segoe UI"/>
          <w:b/>
          <w:bCs/>
          <w:i/>
          <w:iCs/>
          <w:lang w:val="en-GB"/>
        </w:rPr>
        <w:t>Art. 20 - Limitation of participation in acquisitions, concessions or rentals </w:t>
      </w:r>
      <w:r w:rsidRPr="004732D5">
        <w:rPr>
          <w:b/>
          <w:bCs/>
          <w:sz w:val="28"/>
          <w:szCs w:val="28"/>
          <w:lang w:val="en-GB"/>
        </w:rPr>
        <w:t xml:space="preserve"> </w:t>
      </w:r>
    </w:p>
    <w:p w14:paraId="4DFA1641" w14:textId="77777777" w:rsidR="00700FF2" w:rsidRPr="004732D5" w:rsidRDefault="00700FF2" w:rsidP="00700FF2">
      <w:pPr>
        <w:spacing w:line="276" w:lineRule="auto"/>
        <w:ind w:firstLine="720"/>
        <w:jc w:val="both"/>
        <w:rPr>
          <w:sz w:val="28"/>
          <w:szCs w:val="28"/>
          <w:lang w:val="en-GB"/>
        </w:rPr>
      </w:pPr>
      <w:r w:rsidRPr="004732D5">
        <w:rPr>
          <w:sz w:val="28"/>
          <w:szCs w:val="28"/>
          <w:lang w:val="en-GB"/>
        </w:rPr>
        <w:br/>
        <w:t>            </w:t>
      </w:r>
      <w:r w:rsidRPr="004732D5">
        <w:rPr>
          <w:rFonts w:ascii="Segoe UI" w:hAnsi="Segoe UI" w:cs="Segoe UI"/>
          <w:lang w:val="en-GB"/>
        </w:rPr>
        <w:t>(1) The contractual personnel may purchase an asset which is the property of the company, subject to sale under the law, except in the following cases:</w:t>
      </w:r>
    </w:p>
    <w:p w14:paraId="0E348F3D" w14:textId="77777777" w:rsidR="00700FF2" w:rsidRPr="004732D5" w:rsidRDefault="00700FF2" w:rsidP="00700FF2">
      <w:pPr>
        <w:spacing w:line="276" w:lineRule="auto"/>
        <w:ind w:left="1080" w:hanging="360"/>
        <w:jc w:val="both"/>
        <w:rPr>
          <w:lang w:val="en-GB"/>
        </w:rPr>
      </w:pPr>
      <w:r w:rsidRPr="004732D5">
        <w:rPr>
          <w:rFonts w:ascii="Segoe UI" w:hAnsi="Segoe UI" w:cs="Segoe UI"/>
          <w:lang w:val="en-GB"/>
        </w:rPr>
        <w:t>a) if, while exercising its duties, it participated in organizing the sale of the relevant good;</w:t>
      </w:r>
      <w:r w:rsidRPr="004732D5">
        <w:rPr>
          <w:sz w:val="14"/>
          <w:szCs w:val="14"/>
          <w:lang w:val="en-GB"/>
        </w:rPr>
        <w:t xml:space="preserve">      </w:t>
      </w:r>
    </w:p>
    <w:p w14:paraId="1167BF8D" w14:textId="77777777" w:rsidR="00700FF2" w:rsidRPr="004732D5" w:rsidRDefault="00700FF2" w:rsidP="00700FF2">
      <w:pPr>
        <w:spacing w:line="276" w:lineRule="auto"/>
        <w:ind w:left="1080" w:hanging="360"/>
        <w:rPr>
          <w:lang w:val="en-GB"/>
        </w:rPr>
      </w:pPr>
      <w:r w:rsidRPr="004732D5">
        <w:rPr>
          <w:rFonts w:ascii="Segoe UI" w:hAnsi="Segoe UI" w:cs="Segoe UI"/>
          <w:lang w:val="en-GB"/>
        </w:rPr>
        <w:t>b) if it can influence the sales operations or if it obtained information to which the persons interested in buying the good did not have access.</w:t>
      </w:r>
      <w:r w:rsidRPr="004732D5">
        <w:rPr>
          <w:sz w:val="14"/>
          <w:szCs w:val="14"/>
          <w:lang w:val="en-GB"/>
        </w:rPr>
        <w:t xml:space="preserve">      </w:t>
      </w:r>
    </w:p>
    <w:p w14:paraId="542C3407"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(2) The provisions of para. (1) shall apply accordingly in the case of the concession or rental of a property owned by the company.</w:t>
      </w:r>
    </w:p>
    <w:p w14:paraId="3ED4C609"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(3) The contractual personnel shall be prohibited from providing information regarding the company's assets, subject to sale, concession or rental operations, under conditions other than those provided by law .</w:t>
      </w:r>
    </w:p>
    <w:p w14:paraId="03BE2AC7"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(4) The provisions of para. (1) - (3) shall apply accordingly in the case of transactions through intermediaries or in the event of a conflict of interest.</w:t>
      </w:r>
    </w:p>
    <w:p w14:paraId="317BD029" w14:textId="77777777" w:rsidR="00700FF2" w:rsidRPr="004732D5" w:rsidRDefault="00700FF2" w:rsidP="00700FF2">
      <w:pPr>
        <w:spacing w:line="276" w:lineRule="auto"/>
        <w:ind w:left="720"/>
        <w:rPr>
          <w:lang w:val="en-GB"/>
        </w:rPr>
      </w:pPr>
      <w:r w:rsidRPr="004732D5">
        <w:rPr>
          <w:rFonts w:ascii="Segoe UI" w:hAnsi="Segoe UI" w:cs="Segoe UI"/>
          <w:lang w:val="en-GB"/>
        </w:rPr>
        <w:t> </w:t>
      </w:r>
    </w:p>
    <w:p w14:paraId="75ED93C0" w14:textId="77777777" w:rsidR="00700FF2" w:rsidRPr="004732D5" w:rsidRDefault="00700FF2" w:rsidP="00700FF2">
      <w:pPr>
        <w:keepNext/>
        <w:spacing w:line="276" w:lineRule="auto"/>
        <w:ind w:firstLine="360"/>
        <w:outlineLvl w:val="1"/>
        <w:rPr>
          <w:b/>
          <w:bCs/>
          <w:sz w:val="28"/>
          <w:szCs w:val="28"/>
          <w:lang w:val="en-GB"/>
        </w:rPr>
      </w:pPr>
      <w:bookmarkStart w:id="50" w:name="_Toc40191057"/>
      <w:bookmarkStart w:id="51" w:name="_Toc73021081"/>
      <w:r w:rsidRPr="004732D5">
        <w:rPr>
          <w:rFonts w:ascii="Segoe UI" w:hAnsi="Segoe UI" w:cs="Segoe UI"/>
          <w:b/>
          <w:bCs/>
          <w:lang w:val="en-GB"/>
        </w:rPr>
        <w:lastRenderedPageBreak/>
        <w:t xml:space="preserve">Art. 21 </w:t>
      </w:r>
      <w:r w:rsidRPr="004732D5">
        <w:rPr>
          <w:rFonts w:ascii="Segoe UI" w:hAnsi="Segoe UI" w:cs="Segoe UI"/>
          <w:b/>
          <w:bCs/>
          <w:i/>
          <w:iCs/>
          <w:lang w:val="en-GB"/>
        </w:rPr>
        <w:t>- Protection of the patrimony of SNTGN TRANSGAZ SA</w:t>
      </w:r>
      <w:bookmarkEnd w:id="51"/>
      <w:r w:rsidRPr="004732D5">
        <w:rPr>
          <w:rFonts w:ascii="Segoe UI" w:hAnsi="Segoe UI" w:cs="Segoe UI"/>
          <w:b/>
          <w:bCs/>
          <w:i/>
          <w:iCs/>
          <w:sz w:val="28"/>
          <w:szCs w:val="28"/>
          <w:lang w:val="en-GB"/>
        </w:rPr>
        <w:t xml:space="preserve"> </w:t>
      </w:r>
      <w:bookmarkEnd w:id="50"/>
    </w:p>
    <w:p w14:paraId="364A2B4E" w14:textId="77777777" w:rsidR="00700FF2" w:rsidRPr="004732D5" w:rsidRDefault="00700FF2" w:rsidP="00700FF2">
      <w:pPr>
        <w:spacing w:line="276" w:lineRule="auto"/>
        <w:jc w:val="both"/>
        <w:rPr>
          <w:lang w:val="en-GB"/>
        </w:rPr>
      </w:pPr>
      <w:r w:rsidRPr="004732D5">
        <w:rPr>
          <w:rFonts w:ascii="Segoe UI" w:hAnsi="Segoe UI" w:cs="Segoe UI"/>
          <w:b/>
          <w:bCs/>
          <w:sz w:val="6"/>
          <w:szCs w:val="6"/>
          <w:lang w:val="en-GB"/>
        </w:rPr>
        <w:t> </w:t>
      </w:r>
    </w:p>
    <w:p w14:paraId="566C213B" w14:textId="77777777" w:rsidR="00700FF2" w:rsidRPr="004732D5" w:rsidRDefault="00700FF2" w:rsidP="00700FF2">
      <w:pPr>
        <w:spacing w:line="276" w:lineRule="auto"/>
        <w:ind w:firstLine="709"/>
        <w:jc w:val="both"/>
        <w:rPr>
          <w:lang w:val="en-GB"/>
        </w:rPr>
      </w:pPr>
      <w:r w:rsidRPr="004732D5">
        <w:rPr>
          <w:rFonts w:ascii="Segoe UI" w:hAnsi="Segoe UI" w:cs="Segoe UI"/>
          <w:lang w:val="en-GB"/>
        </w:rPr>
        <w:t>(1) The contractual personnel of TRANSGAZ SA shall protect the assets and resources of the company and shall prevent their deterioration, vandalism or incorrect and / or unauthorized use or any damage, acting in any situation as a good owner.</w:t>
      </w:r>
      <w:r w:rsidRPr="004732D5">
        <w:rPr>
          <w:sz w:val="14"/>
          <w:szCs w:val="14"/>
          <w:lang w:val="en-GB"/>
        </w:rPr>
        <w:t xml:space="preserve">    </w:t>
      </w:r>
    </w:p>
    <w:p w14:paraId="0D43C2BB" w14:textId="77777777" w:rsidR="00700FF2" w:rsidRPr="004732D5" w:rsidRDefault="00700FF2" w:rsidP="00700FF2">
      <w:pPr>
        <w:spacing w:line="276" w:lineRule="auto"/>
        <w:ind w:firstLine="709"/>
        <w:jc w:val="both"/>
        <w:rPr>
          <w:lang w:val="en-GB"/>
        </w:rPr>
      </w:pPr>
      <w:r w:rsidRPr="004732D5">
        <w:rPr>
          <w:rFonts w:ascii="Segoe UI" w:hAnsi="Segoe UI" w:cs="Segoe UI"/>
          <w:lang w:val="en-GB"/>
        </w:rPr>
        <w:t>(2) Any waste, improper or unauthorized use, destruction or theft of property owned by the company, must be communicated immediately to the higher hierarchical level.</w:t>
      </w:r>
      <w:r w:rsidRPr="004732D5">
        <w:rPr>
          <w:sz w:val="14"/>
          <w:szCs w:val="14"/>
          <w:lang w:val="en-GB"/>
        </w:rPr>
        <w:t xml:space="preserve">    </w:t>
      </w:r>
    </w:p>
    <w:p w14:paraId="7B9241CB" w14:textId="77777777" w:rsidR="00700FF2" w:rsidRPr="004732D5" w:rsidRDefault="00700FF2" w:rsidP="00700FF2">
      <w:pPr>
        <w:spacing w:line="276" w:lineRule="auto"/>
        <w:ind w:firstLine="709"/>
        <w:jc w:val="both"/>
        <w:rPr>
          <w:lang w:val="en-GB"/>
        </w:rPr>
      </w:pPr>
      <w:r w:rsidRPr="004732D5">
        <w:rPr>
          <w:rFonts w:ascii="Segoe UI" w:hAnsi="Segoe UI" w:cs="Segoe UI"/>
          <w:lang w:val="en-GB"/>
        </w:rPr>
        <w:t>(3) Upon termination of the individual employment contract, all employees have the obligation to return the property of the company and, first of all, the documents (including in electronic format) that represent confidential information or over which TRANSGAZ SA has intellectual property rights.</w:t>
      </w:r>
      <w:r w:rsidRPr="004732D5">
        <w:rPr>
          <w:sz w:val="14"/>
          <w:szCs w:val="14"/>
          <w:lang w:val="en-GB"/>
        </w:rPr>
        <w:t xml:space="preserve">    </w:t>
      </w:r>
    </w:p>
    <w:p w14:paraId="34F2FBFD"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(4) The intellectual property of the company shall be protected by the employees who use it.</w:t>
      </w:r>
      <w:r w:rsidRPr="004732D5">
        <w:rPr>
          <w:sz w:val="14"/>
          <w:szCs w:val="14"/>
          <w:lang w:val="en-GB"/>
        </w:rPr>
        <w:t xml:space="preserve">   </w:t>
      </w:r>
    </w:p>
    <w:p w14:paraId="68B9DA78"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(5) The use of assets, information belonging to the company or the position held for obtaining undue personal gain is prohibited.</w:t>
      </w:r>
      <w:r w:rsidRPr="004732D5">
        <w:rPr>
          <w:sz w:val="14"/>
          <w:szCs w:val="14"/>
          <w:lang w:val="en-GB"/>
        </w:rPr>
        <w:t xml:space="preserve">   </w:t>
      </w:r>
    </w:p>
    <w:p w14:paraId="3CFF2B53" w14:textId="77777777" w:rsidR="00700FF2" w:rsidRPr="004732D5" w:rsidRDefault="00700FF2" w:rsidP="00700FF2">
      <w:pPr>
        <w:spacing w:line="276" w:lineRule="auto"/>
        <w:ind w:left="720"/>
        <w:jc w:val="both"/>
        <w:rPr>
          <w:lang w:val="en-GB"/>
        </w:rPr>
      </w:pPr>
      <w:r w:rsidRPr="004732D5">
        <w:rPr>
          <w:lang w:val="en-GB"/>
        </w:rPr>
        <w:t> </w:t>
      </w:r>
    </w:p>
    <w:p w14:paraId="242DE10D" w14:textId="77777777" w:rsidR="00700FF2" w:rsidRPr="004732D5" w:rsidRDefault="00700FF2" w:rsidP="00700FF2">
      <w:pPr>
        <w:keepNext/>
        <w:spacing w:line="276" w:lineRule="auto"/>
        <w:ind w:firstLine="360"/>
        <w:outlineLvl w:val="1"/>
        <w:rPr>
          <w:b/>
          <w:bCs/>
          <w:lang w:val="en-GB"/>
        </w:rPr>
      </w:pPr>
      <w:bookmarkStart w:id="52" w:name="_Toc40191058"/>
      <w:bookmarkStart w:id="53" w:name="_Toc73021082"/>
      <w:bookmarkEnd w:id="52"/>
      <w:r w:rsidRPr="004732D5">
        <w:rPr>
          <w:rFonts w:ascii="Segoe UI" w:hAnsi="Segoe UI" w:cs="Segoe UI"/>
          <w:b/>
          <w:bCs/>
          <w:lang w:val="en-GB"/>
        </w:rPr>
        <w:t>Art. 22 - The protection of information</w:t>
      </w:r>
      <w:bookmarkEnd w:id="53"/>
      <w:r w:rsidRPr="004732D5">
        <w:rPr>
          <w:rFonts w:ascii="Segoe UI" w:hAnsi="Segoe UI" w:cs="Segoe UI"/>
          <w:b/>
          <w:bCs/>
          <w:lang w:val="en-GB"/>
        </w:rPr>
        <w:t xml:space="preserve"> </w:t>
      </w:r>
    </w:p>
    <w:p w14:paraId="0F1F77A8"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(1) Information to which contractual personnel has access by virtue of their job duties must be protected and treated responsibly, in particular in the context in which its unauthorized or erroneous disclosure may give rise to major adverse effects for the company, both legally and regarding its reputation.</w:t>
      </w:r>
      <w:r w:rsidRPr="004732D5">
        <w:rPr>
          <w:sz w:val="14"/>
          <w:szCs w:val="14"/>
          <w:lang w:val="en-GB"/>
        </w:rPr>
        <w:t xml:space="preserve">   </w:t>
      </w:r>
    </w:p>
    <w:p w14:paraId="453E29E5"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(2) Certain categories of information, such as restricted, non-secret information that is not disclosed and inside information (defined in the Internal rules for the protection of classified information within SNTGN TRANSGAZ SA) must be protected against disclosure, with full responsibility by the personnel who has access to it.</w:t>
      </w:r>
      <w:r w:rsidRPr="004732D5">
        <w:rPr>
          <w:sz w:val="14"/>
          <w:szCs w:val="14"/>
          <w:lang w:val="en-GB"/>
        </w:rPr>
        <w:t xml:space="preserve">   </w:t>
      </w:r>
    </w:p>
    <w:p w14:paraId="7CDA0310"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(3) The classified information shall be managed according to the specific laws and the Internal rules for the protection of classified information within SNTGN TRANSGAZ SA, only by the personnel authorized to have access to this type of information.</w:t>
      </w:r>
      <w:r w:rsidRPr="004732D5">
        <w:rPr>
          <w:sz w:val="14"/>
          <w:szCs w:val="14"/>
          <w:lang w:val="en-GB"/>
        </w:rPr>
        <w:t xml:space="preserve">   </w:t>
      </w:r>
    </w:p>
    <w:p w14:paraId="52B48AF3" w14:textId="527DE773" w:rsidR="00700FF2" w:rsidRPr="004732D5" w:rsidRDefault="00700FF2" w:rsidP="00700FF2">
      <w:pPr>
        <w:spacing w:line="276" w:lineRule="auto"/>
        <w:jc w:val="both"/>
        <w:rPr>
          <w:lang w:val="en-GB"/>
        </w:rPr>
      </w:pPr>
      <w:r w:rsidRPr="004732D5">
        <w:rPr>
          <w:rFonts w:ascii="Segoe UI" w:hAnsi="Segoe UI" w:cs="Segoe UI"/>
          <w:lang w:val="en-GB"/>
        </w:rPr>
        <w:t xml:space="preserve">It is mandatory </w:t>
      </w:r>
      <w:r w:rsidRPr="004732D5">
        <w:rPr>
          <w:rFonts w:ascii="Segoe UI" w:hAnsi="Segoe UI" w:cs="Segoe UI"/>
          <w:b/>
          <w:bCs/>
          <w:i/>
          <w:iCs/>
          <w:lang w:val="en-GB"/>
        </w:rPr>
        <w:t xml:space="preserve">for </w:t>
      </w:r>
      <w:r w:rsidR="001C45D3" w:rsidRPr="004732D5">
        <w:rPr>
          <w:rFonts w:ascii="Segoe UI" w:hAnsi="Segoe UI" w:cs="Segoe UI"/>
          <w:b/>
          <w:bCs/>
          <w:i/>
          <w:iCs/>
          <w:lang w:val="en-GB"/>
        </w:rPr>
        <w:t xml:space="preserve">the </w:t>
      </w:r>
      <w:r w:rsidRPr="004732D5">
        <w:rPr>
          <w:rFonts w:ascii="Segoe UI" w:hAnsi="Segoe UI" w:cs="Segoe UI"/>
          <w:b/>
          <w:bCs/>
          <w:i/>
          <w:iCs/>
          <w:lang w:val="en-GB"/>
        </w:rPr>
        <w:t>contractual personnel</w:t>
      </w:r>
      <w:r w:rsidRPr="004732D5">
        <w:rPr>
          <w:rFonts w:ascii="Segoe UI" w:hAnsi="Segoe UI" w:cs="Segoe UI"/>
          <w:lang w:val="en-GB"/>
        </w:rPr>
        <w:t>:</w:t>
      </w:r>
    </w:p>
    <w:p w14:paraId="73437C24" w14:textId="77777777" w:rsidR="00700FF2" w:rsidRPr="004732D5" w:rsidRDefault="00700FF2" w:rsidP="00700FF2">
      <w:pPr>
        <w:numPr>
          <w:ilvl w:val="0"/>
          <w:numId w:val="60"/>
        </w:numPr>
        <w:spacing w:line="276" w:lineRule="auto"/>
        <w:contextualSpacing/>
        <w:jc w:val="both"/>
        <w:rPr>
          <w:lang w:val="en-GB"/>
        </w:rPr>
      </w:pPr>
      <w:r w:rsidRPr="004732D5">
        <w:rPr>
          <w:rFonts w:ascii="Segoe UI" w:hAnsi="Segoe UI" w:cs="Segoe UI"/>
          <w:lang w:val="en-GB"/>
        </w:rPr>
        <w:t xml:space="preserve">to protect personal information, confidential information and the intellectual property of SNTGN Transgaz SA; </w:t>
      </w:r>
    </w:p>
    <w:p w14:paraId="7EFE788C" w14:textId="77777777" w:rsidR="00700FF2" w:rsidRPr="004732D5" w:rsidRDefault="00700FF2" w:rsidP="00700FF2">
      <w:pPr>
        <w:numPr>
          <w:ilvl w:val="0"/>
          <w:numId w:val="60"/>
        </w:numPr>
        <w:spacing w:line="276" w:lineRule="auto"/>
        <w:contextualSpacing/>
        <w:jc w:val="both"/>
        <w:rPr>
          <w:lang w:val="en-GB"/>
        </w:rPr>
      </w:pPr>
      <w:r w:rsidRPr="004732D5">
        <w:rPr>
          <w:rFonts w:ascii="Segoe UI" w:hAnsi="Segoe UI" w:cs="Segoe UI"/>
          <w:lang w:val="en-GB"/>
        </w:rPr>
        <w:t>to protect the company's assets;</w:t>
      </w:r>
    </w:p>
    <w:p w14:paraId="03637C4A" w14:textId="77777777" w:rsidR="00700FF2" w:rsidRPr="004732D5" w:rsidRDefault="00700FF2" w:rsidP="00700FF2">
      <w:pPr>
        <w:numPr>
          <w:ilvl w:val="0"/>
          <w:numId w:val="60"/>
        </w:numPr>
        <w:spacing w:line="276" w:lineRule="auto"/>
        <w:contextualSpacing/>
        <w:jc w:val="both"/>
        <w:rPr>
          <w:lang w:val="en-GB"/>
        </w:rPr>
      </w:pPr>
      <w:r w:rsidRPr="004732D5">
        <w:rPr>
          <w:rFonts w:ascii="Segoe UI" w:hAnsi="Segoe UI" w:cs="Segoe UI"/>
          <w:lang w:val="en-GB"/>
        </w:rPr>
        <w:t>to ensure that assets are maintained to an appropriate standard and are used appropriately.</w:t>
      </w:r>
    </w:p>
    <w:p w14:paraId="1AA3C5E0" w14:textId="77777777" w:rsidR="00700FF2" w:rsidRPr="004732D5" w:rsidRDefault="00700FF2" w:rsidP="00700FF2">
      <w:pPr>
        <w:spacing w:line="276" w:lineRule="auto"/>
        <w:jc w:val="both"/>
        <w:rPr>
          <w:lang w:val="en-GB"/>
        </w:rPr>
      </w:pPr>
      <w:r w:rsidRPr="004732D5">
        <w:rPr>
          <w:rFonts w:ascii="Segoe UI" w:hAnsi="Segoe UI" w:cs="Segoe UI"/>
          <w:b/>
          <w:bCs/>
          <w:i/>
          <w:iCs/>
          <w:lang w:val="en-GB"/>
        </w:rPr>
        <w:t>Contract staff shall not:</w:t>
      </w:r>
    </w:p>
    <w:p w14:paraId="17EAF58C" w14:textId="77777777" w:rsidR="00700FF2" w:rsidRPr="004732D5" w:rsidRDefault="00700FF2" w:rsidP="00700FF2">
      <w:pPr>
        <w:numPr>
          <w:ilvl w:val="0"/>
          <w:numId w:val="61"/>
        </w:numPr>
        <w:spacing w:line="276" w:lineRule="auto"/>
        <w:contextualSpacing/>
        <w:jc w:val="both"/>
        <w:rPr>
          <w:lang w:val="en-GB"/>
        </w:rPr>
      </w:pPr>
      <w:r w:rsidRPr="004732D5">
        <w:rPr>
          <w:rFonts w:ascii="Segoe UI" w:hAnsi="Segoe UI" w:cs="Segoe UI"/>
          <w:lang w:val="en-GB"/>
        </w:rPr>
        <w:lastRenderedPageBreak/>
        <w:t>disclose company confidential information to other persons which are not part of the company;</w:t>
      </w:r>
    </w:p>
    <w:p w14:paraId="2BDAC72A" w14:textId="77777777" w:rsidR="00700FF2" w:rsidRPr="004732D5" w:rsidRDefault="00700FF2" w:rsidP="00700FF2">
      <w:pPr>
        <w:numPr>
          <w:ilvl w:val="0"/>
          <w:numId w:val="61"/>
        </w:numPr>
        <w:spacing w:line="276" w:lineRule="auto"/>
        <w:contextualSpacing/>
        <w:jc w:val="both"/>
        <w:rPr>
          <w:lang w:val="en-GB"/>
        </w:rPr>
      </w:pPr>
      <w:r w:rsidRPr="004732D5">
        <w:rPr>
          <w:rFonts w:ascii="Segoe UI" w:hAnsi="Segoe UI" w:cs="Segoe UI"/>
          <w:lang w:val="en-GB"/>
        </w:rPr>
        <w:t>use or access confidential information or intellectual property belonging to customers, competition, business partners or former employees, without their written approval, or to obtain an undue advantage for themselves or for others;</w:t>
      </w:r>
    </w:p>
    <w:p w14:paraId="03175ECB" w14:textId="77777777" w:rsidR="00700FF2" w:rsidRPr="004732D5" w:rsidRDefault="00700FF2" w:rsidP="00700FF2">
      <w:pPr>
        <w:numPr>
          <w:ilvl w:val="0"/>
          <w:numId w:val="61"/>
        </w:numPr>
        <w:spacing w:line="276" w:lineRule="auto"/>
        <w:contextualSpacing/>
        <w:jc w:val="both"/>
        <w:rPr>
          <w:lang w:val="en-GB"/>
        </w:rPr>
      </w:pPr>
      <w:r w:rsidRPr="004732D5">
        <w:rPr>
          <w:rFonts w:ascii="Segoe UI" w:hAnsi="Segoe UI" w:cs="Segoe UI"/>
          <w:lang w:val="en-GB"/>
        </w:rPr>
        <w:t>access or store inappropriate information, data or images, using the company's equipment;</w:t>
      </w:r>
    </w:p>
    <w:p w14:paraId="329C3EA1" w14:textId="77777777" w:rsidR="00700FF2" w:rsidRPr="004732D5" w:rsidRDefault="00700FF2" w:rsidP="00700FF2">
      <w:pPr>
        <w:numPr>
          <w:ilvl w:val="0"/>
          <w:numId w:val="61"/>
        </w:numPr>
        <w:spacing w:line="276" w:lineRule="auto"/>
        <w:contextualSpacing/>
        <w:jc w:val="both"/>
        <w:rPr>
          <w:lang w:val="en-GB"/>
        </w:rPr>
      </w:pPr>
      <w:r w:rsidRPr="004732D5">
        <w:rPr>
          <w:rFonts w:ascii="Segoe UI" w:hAnsi="Segoe UI" w:cs="Segoe UI"/>
          <w:lang w:val="en-GB"/>
        </w:rPr>
        <w:t>fail to report theft, damage or misuse of information / property.</w:t>
      </w:r>
    </w:p>
    <w:p w14:paraId="2F1B78C3"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(4) The company shall provide the contractual personnel with the electronic resources necessary for the performance of the activity, including e-mail addresses, electronic information and equipment systems, software, Internet access and internal network.</w:t>
      </w:r>
      <w:r w:rsidRPr="004732D5">
        <w:rPr>
          <w:sz w:val="14"/>
          <w:szCs w:val="14"/>
          <w:lang w:val="en-GB"/>
        </w:rPr>
        <w:t xml:space="preserve"> </w:t>
      </w:r>
    </w:p>
    <w:p w14:paraId="4BF4AC41" w14:textId="77777777" w:rsidR="00700FF2" w:rsidRPr="004732D5" w:rsidRDefault="00700FF2" w:rsidP="00700FF2">
      <w:pPr>
        <w:spacing w:line="276" w:lineRule="auto"/>
        <w:ind w:firstLine="720"/>
        <w:jc w:val="both"/>
        <w:rPr>
          <w:lang w:val="en-GB"/>
        </w:rPr>
      </w:pPr>
      <w:r w:rsidRPr="004732D5">
        <w:rPr>
          <w:rFonts w:ascii="Segoe UI" w:hAnsi="Segoe UI" w:cs="Segoe UI"/>
          <w:lang w:val="en-GB"/>
        </w:rPr>
        <w:t>(5) All electronic communications related to the professional activity must be made through the job e-mail addresses, being forbidden the use of personal e-mail addresses for this purpose. Exceptions are the situations in which the non-functioning of the job e-mail could lead to the non-fulfilment of the job obligations, respectively the delay of the communications, in which case, the personal e-mail address will be used, exceptionally, with the prior notification / approval of the direct supervisor.</w:t>
      </w:r>
      <w:r w:rsidRPr="004732D5">
        <w:rPr>
          <w:sz w:val="14"/>
          <w:szCs w:val="14"/>
          <w:lang w:val="en-GB"/>
        </w:rPr>
        <w:t xml:space="preserve"> </w:t>
      </w:r>
    </w:p>
    <w:p w14:paraId="0481042C" w14:textId="77777777" w:rsidR="00700FF2" w:rsidRPr="004732D5" w:rsidRDefault="00700FF2" w:rsidP="00700FF2">
      <w:pPr>
        <w:spacing w:line="276" w:lineRule="auto"/>
        <w:ind w:left="720"/>
        <w:jc w:val="both"/>
        <w:rPr>
          <w:lang w:val="en-GB"/>
        </w:rPr>
      </w:pPr>
      <w:r w:rsidRPr="004732D5">
        <w:rPr>
          <w:rFonts w:ascii="Segoe UI" w:hAnsi="Segoe UI" w:cs="Segoe UI"/>
          <w:lang w:val="en-GB"/>
        </w:rPr>
        <w:t> </w:t>
      </w:r>
    </w:p>
    <w:p w14:paraId="6489B531" w14:textId="77777777" w:rsidR="00700FF2" w:rsidRPr="004732D5" w:rsidRDefault="00700FF2" w:rsidP="00700FF2">
      <w:pPr>
        <w:keepNext/>
        <w:spacing w:line="276" w:lineRule="auto"/>
        <w:ind w:firstLine="360"/>
        <w:outlineLvl w:val="1"/>
        <w:rPr>
          <w:b/>
          <w:bCs/>
          <w:lang w:val="en-GB"/>
        </w:rPr>
      </w:pPr>
      <w:bookmarkStart w:id="54" w:name="_Toc40191059"/>
      <w:bookmarkStart w:id="55" w:name="_Hlk72137098"/>
      <w:bookmarkStart w:id="56" w:name="_Toc73021083"/>
      <w:bookmarkEnd w:id="54"/>
      <w:r w:rsidRPr="004732D5">
        <w:rPr>
          <w:rFonts w:ascii="Segoe UI" w:hAnsi="Segoe UI" w:cs="Segoe UI"/>
          <w:b/>
          <w:bCs/>
          <w:i/>
          <w:iCs/>
          <w:lang w:val="en-GB"/>
        </w:rPr>
        <w:t>Art. 23- Avoidance of conflicts of interest and incompatibilities</w:t>
      </w:r>
      <w:bookmarkEnd w:id="55"/>
      <w:bookmarkEnd w:id="56"/>
    </w:p>
    <w:p w14:paraId="11F91543" w14:textId="77777777" w:rsidR="00700FF2" w:rsidRPr="004732D5" w:rsidRDefault="00700FF2" w:rsidP="00700FF2">
      <w:pPr>
        <w:spacing w:line="276" w:lineRule="auto"/>
        <w:ind w:firstLine="630"/>
        <w:jc w:val="both"/>
        <w:rPr>
          <w:lang w:val="en-GB"/>
        </w:rPr>
      </w:pPr>
      <w:r w:rsidRPr="004732D5">
        <w:rPr>
          <w:rFonts w:ascii="Segoe UI" w:hAnsi="Segoe UI" w:cs="Segoe UI"/>
          <w:lang w:val="en-GB"/>
        </w:rPr>
        <w:t>(1) The conflict of interests arises when there is a situation of incompatibility between the quality of the contractual personnel or the employee of TRANSGAZ SA and its personal status, transposed by any action or inaction which may affect the interest and reputation of the company.</w:t>
      </w:r>
    </w:p>
    <w:p w14:paraId="1BB15381" w14:textId="77777777" w:rsidR="00700FF2" w:rsidRPr="004732D5" w:rsidRDefault="00700FF2" w:rsidP="00700FF2">
      <w:pPr>
        <w:spacing w:line="276" w:lineRule="auto"/>
        <w:ind w:firstLine="630"/>
        <w:jc w:val="both"/>
        <w:rPr>
          <w:lang w:val="en-GB"/>
        </w:rPr>
      </w:pPr>
      <w:r w:rsidRPr="004732D5">
        <w:rPr>
          <w:rFonts w:ascii="Segoe UI" w:hAnsi="Segoe UI" w:cs="Segoe UI"/>
          <w:lang w:val="en-GB"/>
        </w:rPr>
        <w:t>(2) The duty, loyalty and job tasks of contractual personnel shall not be compromised in any way by its personal interests.</w:t>
      </w:r>
      <w:r w:rsidRPr="004732D5">
        <w:rPr>
          <w:sz w:val="14"/>
          <w:szCs w:val="14"/>
          <w:lang w:val="en-GB"/>
        </w:rPr>
        <w:t xml:space="preserve">      </w:t>
      </w:r>
    </w:p>
    <w:p w14:paraId="7CDD3D1F" w14:textId="77777777" w:rsidR="00700FF2" w:rsidRPr="004732D5" w:rsidRDefault="00700FF2" w:rsidP="00700FF2">
      <w:pPr>
        <w:spacing w:line="276" w:lineRule="auto"/>
        <w:ind w:firstLine="630"/>
        <w:jc w:val="both"/>
        <w:rPr>
          <w:lang w:val="en-GB"/>
        </w:rPr>
      </w:pPr>
      <w:r w:rsidRPr="004732D5">
        <w:rPr>
          <w:rFonts w:ascii="Segoe UI" w:hAnsi="Segoe UI" w:cs="Segoe UI"/>
          <w:lang w:val="en-GB"/>
        </w:rPr>
        <w:t>(3) The contractual personnel of TRANSGAZ SA shall comply with the conflict of interest policy:</w:t>
      </w:r>
      <w:r w:rsidRPr="004732D5">
        <w:rPr>
          <w:sz w:val="14"/>
          <w:szCs w:val="14"/>
          <w:lang w:val="en-GB"/>
        </w:rPr>
        <w:t xml:space="preserve">      </w:t>
      </w:r>
    </w:p>
    <w:p w14:paraId="4E7ED67B" w14:textId="77777777" w:rsidR="00700FF2" w:rsidRPr="004732D5" w:rsidRDefault="00700FF2" w:rsidP="00700FF2">
      <w:pPr>
        <w:spacing w:line="276" w:lineRule="auto"/>
        <w:ind w:left="990" w:hanging="360"/>
        <w:jc w:val="both"/>
        <w:rPr>
          <w:lang w:val="en-GB"/>
        </w:rPr>
      </w:pPr>
      <w:r w:rsidRPr="004732D5">
        <w:rPr>
          <w:rFonts w:ascii="Segoe UI" w:hAnsi="Segoe UI" w:cs="Segoe UI"/>
          <w:lang w:val="en-GB"/>
        </w:rPr>
        <w:t xml:space="preserve">(a) It shall avoid any situation which involves or may give rise to a conflict of interests. The contractual personnel shall thus perform acts or participate in decision-making processes without obtaining, directly or indirectly, a material benefit to themselves, their spouse, a relative </w:t>
      </w:r>
      <w:r w:rsidRPr="004732D5">
        <w:rPr>
          <w:rFonts w:ascii="Segoe UI" w:hAnsi="Segoe UI" w:cs="Segoe UI"/>
          <w:color w:val="1F1E1D"/>
          <w:lang w:val="en-GB"/>
        </w:rPr>
        <w:t>by consanguinity</w:t>
      </w:r>
      <w:r w:rsidRPr="004732D5">
        <w:rPr>
          <w:rFonts w:ascii="Segoe UI" w:hAnsi="Segoe UI" w:cs="Segoe UI"/>
          <w:lang w:val="en-GB"/>
        </w:rPr>
        <w:t xml:space="preserve"> </w:t>
      </w:r>
      <w:r w:rsidRPr="004732D5">
        <w:rPr>
          <w:rFonts w:ascii="Segoe UI" w:hAnsi="Segoe UI" w:cs="Segoe UI"/>
          <w:color w:val="1F1E1D"/>
          <w:lang w:val="en-GB"/>
        </w:rPr>
        <w:t>or affinity up to the 4</w:t>
      </w:r>
      <w:r w:rsidRPr="004732D5">
        <w:rPr>
          <w:rFonts w:ascii="Segoe UI" w:hAnsi="Segoe UI" w:cs="Segoe UI"/>
          <w:color w:val="1F1E1D"/>
          <w:vertAlign w:val="superscript"/>
          <w:lang w:val="en-GB"/>
        </w:rPr>
        <w:t>th</w:t>
      </w:r>
      <w:r w:rsidRPr="004732D5">
        <w:rPr>
          <w:rFonts w:ascii="Segoe UI" w:hAnsi="Segoe UI" w:cs="Segoe UI"/>
          <w:color w:val="1F1E1D"/>
          <w:lang w:val="en-GB"/>
        </w:rPr>
        <w:t xml:space="preserve"> degree included</w:t>
      </w:r>
      <w:r w:rsidRPr="004732D5">
        <w:rPr>
          <w:rFonts w:ascii="Segoe UI" w:hAnsi="Segoe UI" w:cs="Segoe UI"/>
          <w:lang w:val="en-GB"/>
        </w:rPr>
        <w:t>, or for another person with whom it has been in commercial or employment relations in the last 5 years or from who provided or provides services of any kind;</w:t>
      </w:r>
      <w:r w:rsidRPr="004732D5">
        <w:rPr>
          <w:sz w:val="14"/>
          <w:szCs w:val="14"/>
          <w:lang w:val="en-GB"/>
        </w:rPr>
        <w:t xml:space="preserve">      </w:t>
      </w:r>
    </w:p>
    <w:p w14:paraId="72F70F36" w14:textId="77777777" w:rsidR="00700FF2" w:rsidRPr="004732D5" w:rsidRDefault="00700FF2" w:rsidP="00700FF2">
      <w:pPr>
        <w:spacing w:line="276" w:lineRule="auto"/>
        <w:ind w:left="990" w:hanging="450"/>
        <w:jc w:val="both"/>
        <w:rPr>
          <w:lang w:val="en-GB"/>
        </w:rPr>
      </w:pPr>
      <w:r w:rsidRPr="004732D5">
        <w:rPr>
          <w:rFonts w:ascii="Segoe UI" w:hAnsi="Segoe UI" w:cs="Segoe UI"/>
          <w:lang w:val="en-GB"/>
        </w:rPr>
        <w:lastRenderedPageBreak/>
        <w:t>(b) It shall avoid any direct or indirect involvement in any association or investment which influences or may influence the individual decisions of the contractual personnel, when acting in the interests of TRANSGAZ SA;</w:t>
      </w:r>
      <w:r w:rsidRPr="004732D5">
        <w:rPr>
          <w:sz w:val="14"/>
          <w:szCs w:val="14"/>
          <w:lang w:val="en-GB"/>
        </w:rPr>
        <w:t xml:space="preserve">         </w:t>
      </w:r>
    </w:p>
    <w:p w14:paraId="0B0F855A" w14:textId="77777777" w:rsidR="00700FF2" w:rsidRPr="004732D5" w:rsidRDefault="00700FF2" w:rsidP="00700FF2">
      <w:pPr>
        <w:spacing w:line="276" w:lineRule="auto"/>
        <w:ind w:left="990" w:hanging="450"/>
        <w:jc w:val="both"/>
        <w:rPr>
          <w:lang w:val="en-GB"/>
        </w:rPr>
      </w:pPr>
      <w:r w:rsidRPr="004732D5">
        <w:rPr>
          <w:rFonts w:ascii="Segoe UI" w:hAnsi="Segoe UI" w:cs="Segoe UI"/>
          <w:lang w:val="en-GB"/>
        </w:rPr>
        <w:t>(c) Any possible conflict of interest must be reported to both the direct supervisor and to the ethics adviser.</w:t>
      </w:r>
      <w:r w:rsidRPr="004732D5">
        <w:rPr>
          <w:sz w:val="14"/>
          <w:szCs w:val="14"/>
          <w:lang w:val="en-GB"/>
        </w:rPr>
        <w:t xml:space="preserve">          </w:t>
      </w:r>
    </w:p>
    <w:p w14:paraId="6D7B958D"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(4) As a general rule, in carrying out the business relations with suppliers, customers, contractors, it will act compliant with the law, loyally, in the interest of company and ignoring any personal interest.</w:t>
      </w:r>
      <w:r w:rsidRPr="004732D5">
        <w:rPr>
          <w:sz w:val="14"/>
          <w:szCs w:val="14"/>
          <w:lang w:val="en-GB"/>
        </w:rPr>
        <w:t xml:space="preserve"> </w:t>
      </w:r>
    </w:p>
    <w:p w14:paraId="3925237B"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(5) Since the identification of the potential conflicts of interest may not always be clear, when there are doubts about the assessment of a specific situation, the Ethics Adviser should be consulted.</w:t>
      </w:r>
      <w:r w:rsidRPr="004732D5">
        <w:rPr>
          <w:sz w:val="14"/>
          <w:szCs w:val="14"/>
          <w:lang w:val="en-GB"/>
        </w:rPr>
        <w:t xml:space="preserve"> </w:t>
      </w:r>
    </w:p>
    <w:p w14:paraId="60CEF6D4"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(6) In order to avoid a conflict of interests, the direct supervisor shall take the necessary measures to solve the situation effectively or if she/he deems it necessary, she/he can seek advice from the Ethics Adviser to establish the best measures.</w:t>
      </w:r>
      <w:r w:rsidRPr="004732D5">
        <w:rPr>
          <w:sz w:val="14"/>
          <w:szCs w:val="14"/>
          <w:lang w:val="en-GB"/>
        </w:rPr>
        <w:t xml:space="preserve"> </w:t>
      </w:r>
    </w:p>
    <w:p w14:paraId="7EE0185A"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(7) The breaching of the provisions regarding the conflict of interests may trigger, as the case may be, the administrative, civil or criminal disciplinary liability, according to the law.</w:t>
      </w:r>
      <w:r w:rsidRPr="004732D5">
        <w:rPr>
          <w:sz w:val="14"/>
          <w:szCs w:val="14"/>
          <w:lang w:val="en-GB"/>
        </w:rPr>
        <w:t xml:space="preserve"> </w:t>
      </w:r>
    </w:p>
    <w:p w14:paraId="76131FC4"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 xml:space="preserve">(8) The </w:t>
      </w:r>
      <w:bookmarkStart w:id="57" w:name="_Hlk72137165"/>
      <w:r w:rsidRPr="004732D5">
        <w:rPr>
          <w:rFonts w:ascii="Segoe UI" w:hAnsi="Segoe UI" w:cs="Segoe UI"/>
          <w:lang w:val="en-GB"/>
        </w:rPr>
        <w:t>conflict of interests arises when there is a situation in which the employee of TRANSGAZ SA must make a decision or participate in making a decision or undertake an action / work, while performing her/his duties, other actions that may lead to obtaining a personal advantage or directly or indirectly against the interests of TRANSGAZ SA.</w:t>
      </w:r>
      <w:r w:rsidRPr="004732D5">
        <w:rPr>
          <w:sz w:val="14"/>
          <w:szCs w:val="14"/>
          <w:lang w:val="en-GB"/>
        </w:rPr>
        <w:t xml:space="preserve"> </w:t>
      </w:r>
      <w:bookmarkEnd w:id="57"/>
    </w:p>
    <w:p w14:paraId="56B691C5" w14:textId="77777777" w:rsidR="00700FF2" w:rsidRPr="004732D5" w:rsidRDefault="00700FF2" w:rsidP="00700FF2">
      <w:pPr>
        <w:spacing w:line="276" w:lineRule="auto"/>
        <w:ind w:left="720" w:hanging="180"/>
        <w:jc w:val="both"/>
        <w:rPr>
          <w:lang w:val="en-GB"/>
        </w:rPr>
      </w:pPr>
      <w:r w:rsidRPr="004732D5">
        <w:rPr>
          <w:rFonts w:ascii="Segoe UI" w:hAnsi="Segoe UI" w:cs="Segoe UI"/>
          <w:lang w:val="en-GB"/>
        </w:rPr>
        <w:t>(9) Situations of a possible conflict of interest:</w:t>
      </w:r>
      <w:r w:rsidRPr="004732D5">
        <w:rPr>
          <w:sz w:val="14"/>
          <w:szCs w:val="14"/>
          <w:lang w:val="en-GB"/>
        </w:rPr>
        <w:t xml:space="preserve"> </w:t>
      </w:r>
    </w:p>
    <w:p w14:paraId="35031E3D" w14:textId="77777777" w:rsidR="00700FF2" w:rsidRPr="004732D5" w:rsidRDefault="00700FF2" w:rsidP="00700FF2">
      <w:pPr>
        <w:spacing w:line="276" w:lineRule="auto"/>
        <w:ind w:left="720"/>
        <w:jc w:val="both"/>
        <w:rPr>
          <w:lang w:val="en-GB"/>
        </w:rPr>
      </w:pPr>
      <w:r w:rsidRPr="004732D5">
        <w:rPr>
          <w:rFonts w:ascii="Segoe UI" w:hAnsi="Segoe UI" w:cs="Segoe UI"/>
          <w:lang w:val="en-GB"/>
        </w:rPr>
        <w:t>a) Business relations between (contractual personnel) of TRANSGAZ SA (including close members of their families) and customers;</w:t>
      </w:r>
      <w:r w:rsidRPr="004732D5">
        <w:rPr>
          <w:sz w:val="14"/>
          <w:szCs w:val="14"/>
          <w:lang w:val="en-GB"/>
        </w:rPr>
        <w:t xml:space="preserve">   </w:t>
      </w:r>
    </w:p>
    <w:p w14:paraId="53ABE4AC" w14:textId="77777777" w:rsidR="00700FF2" w:rsidRPr="004732D5" w:rsidRDefault="00700FF2" w:rsidP="00700FF2">
      <w:pPr>
        <w:spacing w:line="276" w:lineRule="auto"/>
        <w:ind w:left="720"/>
        <w:jc w:val="both"/>
        <w:rPr>
          <w:lang w:val="en-GB"/>
        </w:rPr>
      </w:pPr>
      <w:r w:rsidRPr="004732D5">
        <w:rPr>
          <w:rFonts w:ascii="Segoe UI" w:hAnsi="Segoe UI" w:cs="Segoe UI"/>
          <w:lang w:val="en-GB"/>
        </w:rPr>
        <w:t>b) Carrying out by the contractual personnel of some activities likely to be in conflict with the interests of TRANSGAZ SA;</w:t>
      </w:r>
      <w:r w:rsidRPr="004732D5">
        <w:rPr>
          <w:sz w:val="14"/>
          <w:szCs w:val="14"/>
          <w:lang w:val="en-GB"/>
        </w:rPr>
        <w:t xml:space="preserve">  </w:t>
      </w:r>
    </w:p>
    <w:p w14:paraId="04708483" w14:textId="77777777" w:rsidR="00700FF2" w:rsidRPr="004732D5" w:rsidRDefault="00700FF2" w:rsidP="00700FF2">
      <w:pPr>
        <w:spacing w:line="276" w:lineRule="auto"/>
        <w:ind w:left="720"/>
        <w:jc w:val="both"/>
        <w:rPr>
          <w:lang w:val="en-GB"/>
        </w:rPr>
      </w:pPr>
      <w:r w:rsidRPr="004732D5">
        <w:rPr>
          <w:rFonts w:ascii="Segoe UI" w:hAnsi="Segoe UI" w:cs="Segoe UI"/>
          <w:lang w:val="en-GB"/>
        </w:rPr>
        <w:t xml:space="preserve">c) Participation within TRANSGAZ SA in making decisions regarding business relations with persons in connection with whom the employee or a close member of her/his family or relative a relative </w:t>
      </w:r>
      <w:r w:rsidRPr="004732D5">
        <w:rPr>
          <w:rFonts w:ascii="Segoe UI" w:hAnsi="Segoe UI" w:cs="Segoe UI"/>
          <w:color w:val="1F1E1D"/>
          <w:lang w:val="en-GB"/>
        </w:rPr>
        <w:t>by consanguinity</w:t>
      </w:r>
      <w:r w:rsidRPr="004732D5">
        <w:rPr>
          <w:rFonts w:ascii="Segoe UI" w:hAnsi="Segoe UI" w:cs="Segoe UI"/>
          <w:lang w:val="en-GB"/>
        </w:rPr>
        <w:t xml:space="preserve"> </w:t>
      </w:r>
      <w:r w:rsidRPr="004732D5">
        <w:rPr>
          <w:rFonts w:ascii="Segoe UI" w:hAnsi="Segoe UI" w:cs="Segoe UI"/>
          <w:color w:val="1F1E1D"/>
          <w:lang w:val="en-GB"/>
        </w:rPr>
        <w:t>or affinity up to the 4</w:t>
      </w:r>
      <w:r w:rsidRPr="004732D5">
        <w:rPr>
          <w:rFonts w:ascii="Segoe UI" w:hAnsi="Segoe UI" w:cs="Segoe UI"/>
          <w:color w:val="1F1E1D"/>
          <w:vertAlign w:val="superscript"/>
          <w:lang w:val="en-GB"/>
        </w:rPr>
        <w:t>th</w:t>
      </w:r>
      <w:r w:rsidRPr="004732D5">
        <w:rPr>
          <w:rFonts w:ascii="Segoe UI" w:hAnsi="Segoe UI" w:cs="Segoe UI"/>
          <w:color w:val="1F1E1D"/>
          <w:lang w:val="en-GB"/>
        </w:rPr>
        <w:t xml:space="preserve"> degree included</w:t>
      </w:r>
      <w:r w:rsidRPr="004732D5">
        <w:rPr>
          <w:rFonts w:ascii="Segoe UI" w:hAnsi="Segoe UI" w:cs="Segoe UI"/>
          <w:lang w:val="en-GB"/>
        </w:rPr>
        <w:t xml:space="preserve"> has interests or from which a personal interest may derive (including legal persons whose beneficiary is the employee or in connection with whom she/he has a direct or indirect interest);</w:t>
      </w:r>
      <w:r w:rsidRPr="004732D5">
        <w:rPr>
          <w:sz w:val="14"/>
          <w:szCs w:val="14"/>
          <w:lang w:val="en-GB"/>
        </w:rPr>
        <w:t xml:space="preserve">   </w:t>
      </w:r>
    </w:p>
    <w:p w14:paraId="6B9849E3" w14:textId="77777777" w:rsidR="00700FF2" w:rsidRPr="004732D5" w:rsidRDefault="00700FF2" w:rsidP="00700FF2">
      <w:pPr>
        <w:spacing w:line="276" w:lineRule="auto"/>
        <w:ind w:left="720"/>
        <w:jc w:val="both"/>
        <w:rPr>
          <w:lang w:val="en-GB"/>
        </w:rPr>
      </w:pPr>
      <w:r w:rsidRPr="004732D5">
        <w:rPr>
          <w:rFonts w:ascii="Segoe UI" w:hAnsi="Segoe UI" w:cs="Segoe UI"/>
          <w:lang w:val="en-GB"/>
        </w:rPr>
        <w:t>d) Using the position held within TRANSGAZ SA to satisfy its own direct or indirect interests against the interests of TRANSGAZ SA;</w:t>
      </w:r>
      <w:r w:rsidRPr="004732D5">
        <w:rPr>
          <w:sz w:val="14"/>
          <w:szCs w:val="14"/>
          <w:lang w:val="en-GB"/>
        </w:rPr>
        <w:t xml:space="preserve">  </w:t>
      </w:r>
    </w:p>
    <w:p w14:paraId="4C57816D" w14:textId="77777777" w:rsidR="00700FF2" w:rsidRPr="004732D5" w:rsidRDefault="00700FF2" w:rsidP="00700FF2">
      <w:pPr>
        <w:spacing w:line="276" w:lineRule="auto"/>
        <w:ind w:left="720"/>
        <w:jc w:val="both"/>
        <w:rPr>
          <w:lang w:val="en-GB"/>
        </w:rPr>
      </w:pPr>
      <w:r w:rsidRPr="004732D5">
        <w:rPr>
          <w:rFonts w:ascii="Segoe UI" w:hAnsi="Segoe UI" w:cs="Segoe UI"/>
          <w:lang w:val="en-GB"/>
        </w:rPr>
        <w:t>e) Carrying out professional activities (including services) at the offices of the customers, suppliers, against the interests of TRANSGAZ SA;</w:t>
      </w:r>
      <w:r w:rsidRPr="004732D5">
        <w:rPr>
          <w:sz w:val="14"/>
          <w:szCs w:val="14"/>
          <w:lang w:val="en-GB"/>
        </w:rPr>
        <w:t xml:space="preserve">   </w:t>
      </w:r>
    </w:p>
    <w:p w14:paraId="540D0518" w14:textId="77777777" w:rsidR="00700FF2" w:rsidRPr="004732D5" w:rsidRDefault="00700FF2" w:rsidP="00700FF2">
      <w:pPr>
        <w:spacing w:line="276" w:lineRule="auto"/>
        <w:ind w:left="720"/>
        <w:jc w:val="both"/>
        <w:rPr>
          <w:lang w:val="en-GB"/>
        </w:rPr>
      </w:pPr>
      <w:r w:rsidRPr="004732D5">
        <w:rPr>
          <w:rFonts w:ascii="Segoe UI" w:hAnsi="Segoe UI" w:cs="Segoe UI"/>
          <w:lang w:val="en-GB"/>
        </w:rPr>
        <w:lastRenderedPageBreak/>
        <w:t>f) Concluding, completing or starting negotiations and / or contracts - in the name and / or on behalf of TRANSGAZ SA - which have relatives as counterpart, as defined in this Code or associates of the contractual personnel.</w:t>
      </w:r>
      <w:r w:rsidRPr="004732D5">
        <w:rPr>
          <w:sz w:val="14"/>
          <w:szCs w:val="14"/>
          <w:lang w:val="en-GB"/>
        </w:rPr>
        <w:t xml:space="preserve">    </w:t>
      </w:r>
    </w:p>
    <w:p w14:paraId="12894309"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(10) The above situations are non-exhaustive, as it is practically impossible to describe every situation of a possible conflict of interest. TRANSGAZ SA is based in particular on the commitment of each contractual personnel to take an objective position / exercise an objective judgment, to seek advice in accordance with the above when in doubt regarding ethical standards.</w:t>
      </w:r>
      <w:r w:rsidRPr="004732D5">
        <w:rPr>
          <w:sz w:val="14"/>
          <w:szCs w:val="14"/>
          <w:lang w:val="en-GB"/>
        </w:rPr>
        <w:t xml:space="preserve">  </w:t>
      </w:r>
    </w:p>
    <w:p w14:paraId="36DD7787"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t>(11) A conflict of interest may be avoided if the contractual personnel of TRANSGAZ SA:</w:t>
      </w:r>
      <w:r w:rsidRPr="004732D5">
        <w:rPr>
          <w:sz w:val="14"/>
          <w:szCs w:val="14"/>
          <w:lang w:val="en-GB"/>
        </w:rPr>
        <w:t xml:space="preserve">  </w:t>
      </w:r>
    </w:p>
    <w:p w14:paraId="693F45EA" w14:textId="77777777" w:rsidR="00700FF2" w:rsidRPr="004732D5" w:rsidRDefault="00700FF2" w:rsidP="00700FF2">
      <w:pPr>
        <w:spacing w:line="276" w:lineRule="auto"/>
        <w:ind w:left="720"/>
        <w:jc w:val="both"/>
        <w:rPr>
          <w:lang w:val="en-GB"/>
        </w:rPr>
      </w:pPr>
      <w:r w:rsidRPr="004732D5">
        <w:rPr>
          <w:rFonts w:ascii="Segoe UI" w:hAnsi="Segoe UI" w:cs="Segoe UI"/>
          <w:lang w:val="en-GB"/>
        </w:rPr>
        <w:t>a) carries out its activity based on professional and correct contractual relations;</w:t>
      </w:r>
      <w:r w:rsidRPr="004732D5">
        <w:rPr>
          <w:sz w:val="14"/>
          <w:szCs w:val="14"/>
          <w:lang w:val="en-GB"/>
        </w:rPr>
        <w:t xml:space="preserve">   </w:t>
      </w:r>
    </w:p>
    <w:p w14:paraId="3B6A13F9" w14:textId="77777777" w:rsidR="00700FF2" w:rsidRPr="004732D5" w:rsidRDefault="00700FF2" w:rsidP="00700FF2">
      <w:pPr>
        <w:spacing w:line="276" w:lineRule="auto"/>
        <w:ind w:left="720"/>
        <w:jc w:val="both"/>
        <w:rPr>
          <w:lang w:val="en-GB"/>
        </w:rPr>
      </w:pPr>
      <w:r w:rsidRPr="004732D5">
        <w:rPr>
          <w:rFonts w:ascii="Segoe UI" w:hAnsi="Segoe UI" w:cs="Segoe UI"/>
          <w:lang w:val="en-GB"/>
        </w:rPr>
        <w:t>b) is not in any situation in which the direct or indirect, financial or other personal interests could influence any action undertaken on behalf of TRANSGAZ SA;</w:t>
      </w:r>
      <w:r w:rsidRPr="004732D5">
        <w:rPr>
          <w:sz w:val="14"/>
          <w:szCs w:val="14"/>
          <w:lang w:val="en-GB"/>
        </w:rPr>
        <w:t xml:space="preserve">  </w:t>
      </w:r>
    </w:p>
    <w:p w14:paraId="6F8D1BDC" w14:textId="77777777" w:rsidR="00700FF2" w:rsidRPr="004732D5" w:rsidRDefault="00700FF2" w:rsidP="00700FF2">
      <w:pPr>
        <w:spacing w:line="276" w:lineRule="auto"/>
        <w:ind w:left="720"/>
        <w:jc w:val="both"/>
        <w:rPr>
          <w:lang w:val="en-GB"/>
        </w:rPr>
      </w:pPr>
      <w:r w:rsidRPr="004732D5">
        <w:rPr>
          <w:rFonts w:ascii="Segoe UI" w:hAnsi="Segoe UI" w:cs="Segoe UI"/>
          <w:lang w:val="en-GB"/>
        </w:rPr>
        <w:t>c) notifies immediately the direct supervisor and the Ethics Adviser of any circumstances that could give rise to a conflict of interest or if she/he considers it difficult to perform her/her duties objectively and impartially.</w:t>
      </w:r>
      <w:r w:rsidRPr="004732D5">
        <w:rPr>
          <w:sz w:val="14"/>
          <w:szCs w:val="14"/>
          <w:lang w:val="en-GB"/>
        </w:rPr>
        <w:t xml:space="preserve">   </w:t>
      </w:r>
    </w:p>
    <w:p w14:paraId="1372B00D" w14:textId="77777777" w:rsidR="00700FF2" w:rsidRPr="004732D5" w:rsidRDefault="00700FF2" w:rsidP="00700FF2">
      <w:pPr>
        <w:spacing w:line="276" w:lineRule="auto"/>
        <w:ind w:left="720"/>
        <w:jc w:val="both"/>
        <w:rPr>
          <w:lang w:val="en-GB"/>
        </w:rPr>
      </w:pPr>
      <w:r w:rsidRPr="004732D5">
        <w:rPr>
          <w:rFonts w:ascii="Segoe UI" w:hAnsi="Segoe UI" w:cs="Segoe UI"/>
          <w:lang w:val="en-GB"/>
        </w:rPr>
        <w:t>d) does not pursue a direct or indirect, financial or other personal interest and acts only in the interest of TRANSGAZ SA;</w:t>
      </w:r>
      <w:r w:rsidRPr="004732D5">
        <w:rPr>
          <w:sz w:val="14"/>
          <w:szCs w:val="14"/>
          <w:lang w:val="en-GB"/>
        </w:rPr>
        <w:t xml:space="preserve">  </w:t>
      </w:r>
    </w:p>
    <w:p w14:paraId="31D89035" w14:textId="77777777" w:rsidR="00700FF2" w:rsidRPr="004732D5" w:rsidRDefault="00700FF2" w:rsidP="00700FF2">
      <w:pPr>
        <w:spacing w:line="276" w:lineRule="auto"/>
        <w:ind w:left="720"/>
        <w:jc w:val="both"/>
        <w:rPr>
          <w:lang w:val="en-GB"/>
        </w:rPr>
      </w:pPr>
      <w:r w:rsidRPr="004732D5">
        <w:rPr>
          <w:rFonts w:ascii="Segoe UI" w:hAnsi="Segoe UI" w:cs="Segoe UI"/>
          <w:lang w:val="en-GB"/>
        </w:rPr>
        <w:t>e) does not accept gifts or rewards from customers, collaborators, beneficiaries of services, suppliers, in order to facilitate obtaining services or benefits and when its purpose is to influence the decision-making capacity of TRANSGAZ SA employees or when the circumstances related to accepting a gift may lead to a conflict of interest;</w:t>
      </w:r>
      <w:r w:rsidRPr="004732D5">
        <w:rPr>
          <w:sz w:val="14"/>
          <w:szCs w:val="14"/>
          <w:lang w:val="en-GB"/>
        </w:rPr>
        <w:t xml:space="preserve">   </w:t>
      </w:r>
    </w:p>
    <w:p w14:paraId="5C20FE8B" w14:textId="77777777" w:rsidR="00700FF2" w:rsidRPr="004732D5" w:rsidRDefault="00700FF2" w:rsidP="00700FF2">
      <w:pPr>
        <w:spacing w:line="276" w:lineRule="auto"/>
        <w:ind w:left="720"/>
        <w:jc w:val="both"/>
        <w:rPr>
          <w:lang w:val="en-GB"/>
        </w:rPr>
      </w:pPr>
      <w:r w:rsidRPr="004732D5">
        <w:rPr>
          <w:rFonts w:ascii="Segoe UI" w:hAnsi="Segoe UI" w:cs="Segoe UI"/>
          <w:lang w:val="en-GB"/>
        </w:rPr>
        <w:t>f) does not seek to obtain benefits or advantages resulting from the quality of employee of TRANSGAZ SA, does not use the information obtained by the quality of contractual personnel for its own benefit and obeys the confidentiality and professional secrecy rules;</w:t>
      </w:r>
      <w:r w:rsidRPr="004732D5">
        <w:rPr>
          <w:sz w:val="14"/>
          <w:szCs w:val="14"/>
          <w:lang w:val="en-GB"/>
        </w:rPr>
        <w:t xml:space="preserve">    </w:t>
      </w:r>
    </w:p>
    <w:p w14:paraId="78D20AA9" w14:textId="77777777" w:rsidR="00700FF2" w:rsidRPr="004732D5" w:rsidRDefault="00700FF2" w:rsidP="00700FF2">
      <w:pPr>
        <w:spacing w:line="276" w:lineRule="auto"/>
        <w:ind w:left="720"/>
        <w:jc w:val="both"/>
        <w:rPr>
          <w:lang w:val="en-GB"/>
        </w:rPr>
      </w:pPr>
      <w:r w:rsidRPr="004732D5">
        <w:rPr>
          <w:rFonts w:ascii="Segoe UI" w:hAnsi="Segoe UI" w:cs="Segoe UI"/>
          <w:lang w:val="en-GB"/>
        </w:rPr>
        <w:t>g) does not use the goods or insignia (emblem, letterhead, logo, etc.) of TRANSGAZ SA for personal purposes and does not involve the name TRANSGAZ SA in personal business;</w:t>
      </w:r>
      <w:r w:rsidRPr="004732D5">
        <w:rPr>
          <w:sz w:val="14"/>
          <w:szCs w:val="14"/>
          <w:lang w:val="en-GB"/>
        </w:rPr>
        <w:t xml:space="preserve">   </w:t>
      </w:r>
    </w:p>
    <w:p w14:paraId="2CEFF260" w14:textId="77777777" w:rsidR="00700FF2" w:rsidRPr="004732D5" w:rsidRDefault="00700FF2" w:rsidP="00700FF2">
      <w:pPr>
        <w:spacing w:line="276" w:lineRule="auto"/>
        <w:ind w:left="720"/>
        <w:jc w:val="both"/>
        <w:rPr>
          <w:lang w:val="en-GB"/>
        </w:rPr>
      </w:pPr>
      <w:r w:rsidRPr="004732D5">
        <w:rPr>
          <w:rFonts w:ascii="Segoe UI" w:hAnsi="Segoe UI" w:cs="Segoe UI"/>
          <w:lang w:val="en-GB"/>
        </w:rPr>
        <w:t>h) does not carry out other activities than those established in the job description or in the regulations / rules of TRANSGAZ SA at the headquarters of TRANSGAZ SA;</w:t>
      </w:r>
      <w:r w:rsidRPr="004732D5">
        <w:rPr>
          <w:sz w:val="14"/>
          <w:szCs w:val="14"/>
          <w:lang w:val="en-GB"/>
        </w:rPr>
        <w:t xml:space="preserve">  </w:t>
      </w:r>
    </w:p>
    <w:p w14:paraId="0C3225D2" w14:textId="77777777" w:rsidR="00700FF2" w:rsidRPr="004732D5" w:rsidRDefault="00700FF2" w:rsidP="00700FF2">
      <w:pPr>
        <w:spacing w:line="276" w:lineRule="auto"/>
        <w:ind w:left="720"/>
        <w:jc w:val="both"/>
        <w:rPr>
          <w:lang w:val="en-GB"/>
        </w:rPr>
      </w:pPr>
      <w:r w:rsidRPr="004732D5">
        <w:rPr>
          <w:rFonts w:ascii="Segoe UI" w:hAnsi="Segoe UI" w:cs="Segoe UI"/>
          <w:lang w:val="en-GB"/>
        </w:rPr>
        <w:t>i) is not involved in making decisions the outcome of which implies a direct or indirect interest.</w:t>
      </w:r>
      <w:r w:rsidRPr="004732D5">
        <w:rPr>
          <w:sz w:val="14"/>
          <w:szCs w:val="14"/>
          <w:lang w:val="en-GB"/>
        </w:rPr>
        <w:t xml:space="preserve">    </w:t>
      </w:r>
    </w:p>
    <w:p w14:paraId="7AE18DB3" w14:textId="77777777" w:rsidR="00700FF2" w:rsidRPr="004732D5" w:rsidRDefault="00700FF2" w:rsidP="00700FF2">
      <w:pPr>
        <w:spacing w:line="276" w:lineRule="auto"/>
        <w:ind w:firstLine="540"/>
        <w:jc w:val="both"/>
        <w:rPr>
          <w:lang w:val="en-GB"/>
        </w:rPr>
      </w:pPr>
      <w:r w:rsidRPr="004732D5">
        <w:rPr>
          <w:rFonts w:ascii="Segoe UI" w:hAnsi="Segoe UI" w:cs="Segoe UI"/>
          <w:lang w:val="en-GB"/>
        </w:rPr>
        <w:lastRenderedPageBreak/>
        <w:t>(12) Conflicts of interest arise when the contractual personnel decides on a situation in which it has a direct or indirect personal interest in the coordinated area / area of responsibility.</w:t>
      </w:r>
      <w:r w:rsidRPr="004732D5">
        <w:rPr>
          <w:sz w:val="14"/>
          <w:szCs w:val="14"/>
          <w:lang w:val="en-GB"/>
        </w:rPr>
        <w:t xml:space="preserve">  </w:t>
      </w:r>
    </w:p>
    <w:p w14:paraId="3A0616DF" w14:textId="77777777" w:rsidR="00700FF2" w:rsidRPr="004732D5" w:rsidRDefault="00700FF2" w:rsidP="00700FF2">
      <w:pPr>
        <w:spacing w:line="276" w:lineRule="auto"/>
        <w:rPr>
          <w:lang w:val="en-GB"/>
        </w:rPr>
      </w:pPr>
      <w:r w:rsidRPr="004732D5">
        <w:rPr>
          <w:lang w:val="en-GB"/>
        </w:rPr>
        <w:t> </w:t>
      </w:r>
    </w:p>
    <w:p w14:paraId="16A832D2" w14:textId="77777777" w:rsidR="00700FF2" w:rsidRPr="004732D5" w:rsidRDefault="00700FF2" w:rsidP="00700FF2">
      <w:pPr>
        <w:spacing w:line="276" w:lineRule="auto"/>
        <w:rPr>
          <w:lang w:val="en-GB"/>
        </w:rPr>
      </w:pPr>
      <w:r w:rsidRPr="004732D5">
        <w:rPr>
          <w:lang w:val="en-GB"/>
        </w:rPr>
        <w:t> </w:t>
      </w:r>
    </w:p>
    <w:p w14:paraId="4DB2528B" w14:textId="77777777" w:rsidR="00700FF2" w:rsidRPr="004732D5" w:rsidRDefault="00700FF2" w:rsidP="00700FF2">
      <w:pPr>
        <w:spacing w:line="276" w:lineRule="auto"/>
        <w:rPr>
          <w:lang w:val="en-GB"/>
        </w:rPr>
      </w:pPr>
      <w:r w:rsidRPr="004732D5">
        <w:rPr>
          <w:lang w:val="en-GB"/>
        </w:rPr>
        <w:t> </w:t>
      </w:r>
    </w:p>
    <w:p w14:paraId="4D15776F" w14:textId="77777777" w:rsidR="00700FF2" w:rsidRPr="004732D5" w:rsidRDefault="00700FF2" w:rsidP="00700FF2">
      <w:pPr>
        <w:keepNext/>
        <w:spacing w:line="276" w:lineRule="auto"/>
        <w:jc w:val="center"/>
        <w:outlineLvl w:val="0"/>
        <w:rPr>
          <w:b/>
          <w:bCs/>
          <w:kern w:val="36"/>
          <w:sz w:val="28"/>
          <w:szCs w:val="28"/>
          <w:lang w:val="en-GB"/>
        </w:rPr>
      </w:pPr>
      <w:bookmarkStart w:id="58" w:name="_Toc40191060"/>
      <w:bookmarkStart w:id="59" w:name="_Toc73021084"/>
      <w:bookmarkEnd w:id="58"/>
      <w:r w:rsidRPr="004732D5">
        <w:rPr>
          <w:rFonts w:ascii="Segoe UI" w:hAnsi="Segoe UI" w:cs="Segoe UI"/>
          <w:b/>
          <w:bCs/>
          <w:i/>
          <w:iCs/>
          <w:kern w:val="36"/>
          <w:sz w:val="28"/>
          <w:szCs w:val="28"/>
          <w:lang w:val="en-GB"/>
        </w:rPr>
        <w:t>CHAPTER III</w:t>
      </w:r>
      <w:bookmarkEnd w:id="59"/>
      <w:r w:rsidRPr="004732D5">
        <w:rPr>
          <w:rFonts w:ascii="Segoe UI" w:hAnsi="Segoe UI" w:cs="Segoe UI"/>
          <w:b/>
          <w:bCs/>
          <w:i/>
          <w:iCs/>
          <w:kern w:val="36"/>
          <w:sz w:val="28"/>
          <w:szCs w:val="28"/>
          <w:lang w:val="en-GB"/>
        </w:rPr>
        <w:t xml:space="preserve">  </w:t>
      </w:r>
    </w:p>
    <w:p w14:paraId="4B93CE77" w14:textId="77777777" w:rsidR="00700FF2" w:rsidRPr="004732D5" w:rsidRDefault="00700FF2" w:rsidP="00700FF2">
      <w:pPr>
        <w:keepNext/>
        <w:spacing w:line="276" w:lineRule="auto"/>
        <w:jc w:val="center"/>
        <w:outlineLvl w:val="0"/>
        <w:rPr>
          <w:b/>
          <w:bCs/>
          <w:kern w:val="36"/>
          <w:sz w:val="28"/>
          <w:szCs w:val="28"/>
          <w:lang w:val="en-GB"/>
        </w:rPr>
      </w:pPr>
      <w:bookmarkStart w:id="60" w:name="_Toc40191061"/>
      <w:bookmarkStart w:id="61" w:name="_Toc73021085"/>
      <w:bookmarkEnd w:id="60"/>
      <w:r w:rsidRPr="004732D5">
        <w:rPr>
          <w:rFonts w:ascii="Segoe UI" w:hAnsi="Segoe UI" w:cs="Segoe UI"/>
          <w:b/>
          <w:bCs/>
          <w:i/>
          <w:iCs/>
          <w:kern w:val="36"/>
          <w:sz w:val="28"/>
          <w:szCs w:val="28"/>
          <w:lang w:val="en-GB"/>
        </w:rPr>
        <w:t xml:space="preserve">Coordination and control of the application of the professional conduct norms </w:t>
      </w:r>
      <w:bookmarkStart w:id="62" w:name="_Toc40191062"/>
      <w:r w:rsidRPr="004732D5">
        <w:rPr>
          <w:rFonts w:ascii="Segoe UI" w:hAnsi="Segoe UI" w:cs="Segoe UI"/>
          <w:b/>
          <w:bCs/>
          <w:i/>
          <w:iCs/>
          <w:kern w:val="36"/>
          <w:sz w:val="28"/>
          <w:szCs w:val="28"/>
          <w:lang w:val="en-GB"/>
        </w:rPr>
        <w:t>for the staff of TRANSGAZ SA</w:t>
      </w:r>
      <w:bookmarkEnd w:id="61"/>
      <w:bookmarkEnd w:id="62"/>
    </w:p>
    <w:p w14:paraId="00648FB7" w14:textId="77777777" w:rsidR="00700FF2" w:rsidRPr="004732D5" w:rsidRDefault="00700FF2" w:rsidP="00700FF2">
      <w:pPr>
        <w:spacing w:line="276" w:lineRule="auto"/>
        <w:rPr>
          <w:lang w:val="en-GB"/>
        </w:rPr>
      </w:pPr>
      <w:r w:rsidRPr="004732D5">
        <w:rPr>
          <w:lang w:val="en-GB"/>
        </w:rPr>
        <w:t> </w:t>
      </w:r>
    </w:p>
    <w:p w14:paraId="2CEA02D9" w14:textId="77777777" w:rsidR="00700FF2" w:rsidRPr="004732D5" w:rsidRDefault="00700FF2" w:rsidP="00700FF2">
      <w:pPr>
        <w:keepNext/>
        <w:spacing w:line="276" w:lineRule="auto"/>
        <w:ind w:firstLine="360"/>
        <w:outlineLvl w:val="1"/>
        <w:rPr>
          <w:b/>
          <w:bCs/>
          <w:lang w:val="en-GB"/>
        </w:rPr>
      </w:pPr>
      <w:bookmarkStart w:id="63" w:name="_Toc40191063"/>
      <w:bookmarkStart w:id="64" w:name="_Toc73021086"/>
      <w:bookmarkEnd w:id="63"/>
      <w:r w:rsidRPr="004732D5">
        <w:rPr>
          <w:rFonts w:ascii="Segoe UI" w:hAnsi="Segoe UI" w:cs="Segoe UI"/>
          <w:b/>
          <w:bCs/>
          <w:i/>
          <w:iCs/>
          <w:lang w:val="en-GB"/>
        </w:rPr>
        <w:t>Art. 24 - The role of SNTGN TRANSGAZ SA:</w:t>
      </w:r>
      <w:bookmarkEnd w:id="64"/>
      <w:r w:rsidRPr="004732D5">
        <w:rPr>
          <w:rFonts w:ascii="Segoe UI" w:hAnsi="Segoe UI" w:cs="Segoe UI"/>
          <w:b/>
          <w:bCs/>
          <w:i/>
          <w:iCs/>
          <w:lang w:val="en-GB"/>
        </w:rPr>
        <w:t xml:space="preserve">                  </w:t>
      </w:r>
    </w:p>
    <w:p w14:paraId="287C0E7C" w14:textId="77777777" w:rsidR="00700FF2" w:rsidRPr="004732D5" w:rsidRDefault="00700FF2" w:rsidP="00700FF2">
      <w:pPr>
        <w:spacing w:line="276" w:lineRule="auto"/>
        <w:ind w:firstLine="708"/>
        <w:jc w:val="both"/>
        <w:rPr>
          <w:sz w:val="28"/>
          <w:szCs w:val="28"/>
          <w:lang w:val="en-GB"/>
        </w:rPr>
      </w:pPr>
      <w:r w:rsidRPr="004732D5">
        <w:rPr>
          <w:rFonts w:ascii="Segoe UI" w:hAnsi="Segoe UI" w:cs="Segoe UI"/>
          <w:lang w:val="en-GB"/>
        </w:rPr>
        <w:t>(1) SNTGN TRANSGAZ SA</w:t>
      </w:r>
      <w:r w:rsidRPr="004732D5">
        <w:rPr>
          <w:sz w:val="28"/>
          <w:szCs w:val="28"/>
          <w:lang w:val="en-GB"/>
        </w:rPr>
        <w:t xml:space="preserve"> </w:t>
      </w:r>
      <w:r w:rsidRPr="004732D5">
        <w:rPr>
          <w:rFonts w:ascii="Segoe UI" w:hAnsi="Segoe UI" w:cs="Segoe UI"/>
          <w:lang w:val="en-GB"/>
        </w:rPr>
        <w:t>controls, through its dedicated structures (Ethics and Compliance Office, Ethics Committee, designated ethical advisers) the application of the rules established by the Code of Ethics, exercising the following duties:</w:t>
      </w:r>
    </w:p>
    <w:p w14:paraId="3A447022" w14:textId="77777777" w:rsidR="00700FF2" w:rsidRPr="004732D5" w:rsidRDefault="00700FF2" w:rsidP="00700FF2">
      <w:pPr>
        <w:spacing w:line="276" w:lineRule="auto"/>
        <w:ind w:left="720" w:hanging="12"/>
        <w:jc w:val="both"/>
        <w:rPr>
          <w:sz w:val="28"/>
          <w:szCs w:val="28"/>
          <w:lang w:val="en-GB"/>
        </w:rPr>
      </w:pPr>
      <w:r w:rsidRPr="004732D5">
        <w:rPr>
          <w:rFonts w:ascii="Segoe UI" w:hAnsi="Segoe UI" w:cs="Segoe UI"/>
          <w:lang w:val="en-GB"/>
        </w:rPr>
        <w:t>a) monitors the application and observance of the provisions of the Code of Ethics within SNTGN TRANSGAZ SA;</w:t>
      </w:r>
      <w:r w:rsidRPr="004732D5">
        <w:rPr>
          <w:sz w:val="14"/>
          <w:szCs w:val="14"/>
          <w:lang w:val="en-GB"/>
        </w:rPr>
        <w:t xml:space="preserve">   </w:t>
      </w:r>
    </w:p>
    <w:p w14:paraId="6E8E8DF5" w14:textId="77777777" w:rsidR="00700FF2" w:rsidRPr="004732D5" w:rsidRDefault="00700FF2" w:rsidP="00700FF2">
      <w:pPr>
        <w:spacing w:line="276" w:lineRule="auto"/>
        <w:ind w:left="720" w:hanging="12"/>
        <w:jc w:val="both"/>
        <w:rPr>
          <w:lang w:val="en-GB"/>
        </w:rPr>
      </w:pPr>
      <w:r w:rsidRPr="004732D5">
        <w:rPr>
          <w:rFonts w:ascii="Segoe UI" w:hAnsi="Segoe UI" w:cs="Segoe UI"/>
          <w:lang w:val="en-GB"/>
        </w:rPr>
        <w:t>b) solves the petitions and notifications received from the contractual personnel or the natural or legal persons with whom it has contractual / job relations, regarding the breaching of the provisions of this Code of Ethics or sends them for settlement to the competent body, according to law;</w:t>
      </w:r>
      <w:r w:rsidRPr="004732D5">
        <w:rPr>
          <w:sz w:val="14"/>
          <w:szCs w:val="14"/>
          <w:lang w:val="en-GB"/>
        </w:rPr>
        <w:t xml:space="preserve">   </w:t>
      </w:r>
    </w:p>
    <w:p w14:paraId="6DE8E663" w14:textId="77777777" w:rsidR="00700FF2" w:rsidRPr="004732D5" w:rsidRDefault="00700FF2" w:rsidP="00700FF2">
      <w:pPr>
        <w:spacing w:line="276" w:lineRule="auto"/>
        <w:jc w:val="both"/>
        <w:rPr>
          <w:rFonts w:ascii="Segoe UI" w:hAnsi="Segoe UI" w:cs="Segoe UI"/>
          <w:lang w:val="en-GB"/>
        </w:rPr>
      </w:pPr>
      <w:r w:rsidRPr="004732D5">
        <w:rPr>
          <w:rFonts w:ascii="Segoe UI" w:hAnsi="Segoe UI" w:cs="Segoe UI"/>
          <w:lang w:val="en-GB"/>
        </w:rPr>
        <w:t>                  (2) Through its activity, SNTGN TRANSGAZ SA cannot influence the development of the disciplinary procedure carried out at the level of the company in accordance with Law 53/2003, as further amended and supplemented, the Collective Labour Contract and the Internal Rules..</w:t>
      </w:r>
    </w:p>
    <w:p w14:paraId="7AB2DA32" w14:textId="77777777" w:rsidR="003D694C" w:rsidRPr="004732D5" w:rsidRDefault="003D694C" w:rsidP="00060A97">
      <w:pPr>
        <w:spacing w:line="276" w:lineRule="auto"/>
        <w:jc w:val="both"/>
        <w:rPr>
          <w:rFonts w:ascii="Segoe UI" w:hAnsi="Segoe UI" w:cs="Segoe UI"/>
          <w:lang w:val="en-GB"/>
        </w:rPr>
      </w:pPr>
    </w:p>
    <w:p w14:paraId="0CE1E45D" w14:textId="77777777" w:rsidR="002252D7" w:rsidRPr="004732D5" w:rsidRDefault="002252D7" w:rsidP="002252D7">
      <w:pPr>
        <w:spacing w:line="276" w:lineRule="auto"/>
        <w:jc w:val="both"/>
        <w:rPr>
          <w:rFonts w:ascii="Segoe UI" w:hAnsi="Segoe UI" w:cs="Segoe UI"/>
          <w:lang w:val="en-GB"/>
        </w:rPr>
      </w:pPr>
    </w:p>
    <w:p w14:paraId="51028E0A" w14:textId="77777777" w:rsidR="002252D7" w:rsidRPr="004732D5" w:rsidRDefault="002252D7" w:rsidP="002252D7">
      <w:pPr>
        <w:keepNext/>
        <w:spacing w:line="360" w:lineRule="auto"/>
        <w:ind w:firstLine="360"/>
        <w:outlineLvl w:val="1"/>
        <w:rPr>
          <w:rFonts w:ascii="Segoe UI" w:hAnsi="Segoe UI"/>
          <w:b/>
          <w:bCs/>
          <w:i/>
          <w:lang w:val="en-GB"/>
        </w:rPr>
      </w:pPr>
      <w:bookmarkStart w:id="65" w:name="_Toc73021087"/>
      <w:r w:rsidRPr="004732D5">
        <w:rPr>
          <w:rFonts w:ascii="Segoe UI" w:hAnsi="Segoe UI"/>
          <w:b/>
          <w:bCs/>
          <w:i/>
          <w:lang w:val="en-GB"/>
        </w:rPr>
        <w:t>Art. 25 – Ethics Adviser and Ethics Committee</w:t>
      </w:r>
      <w:bookmarkEnd w:id="65"/>
      <w:r w:rsidRPr="004732D5">
        <w:rPr>
          <w:rFonts w:ascii="Segoe UI" w:hAnsi="Segoe UI"/>
          <w:b/>
          <w:bCs/>
          <w:i/>
          <w:lang w:val="en-GB"/>
        </w:rPr>
        <w:t xml:space="preserve"> </w:t>
      </w:r>
    </w:p>
    <w:p w14:paraId="6A0FEFB2" w14:textId="77777777" w:rsidR="002252D7" w:rsidRPr="004732D5" w:rsidRDefault="002252D7" w:rsidP="002252D7">
      <w:pPr>
        <w:numPr>
          <w:ilvl w:val="0"/>
          <w:numId w:val="12"/>
        </w:numPr>
        <w:tabs>
          <w:tab w:val="left" w:pos="1080"/>
        </w:tabs>
        <w:spacing w:line="276" w:lineRule="auto"/>
        <w:ind w:left="0" w:firstLine="720"/>
        <w:contextualSpacing/>
        <w:jc w:val="both"/>
        <w:rPr>
          <w:rFonts w:ascii="Segoe UI" w:hAnsi="Segoe UI" w:cs="Segoe UI"/>
          <w:bCs/>
          <w:lang w:val="en-GB"/>
        </w:rPr>
      </w:pPr>
      <w:r w:rsidRPr="004732D5">
        <w:rPr>
          <w:rFonts w:ascii="Segoe UI" w:hAnsi="Segoe UI" w:cs="Segoe UI"/>
          <w:bCs/>
          <w:lang w:val="en-GB"/>
        </w:rPr>
        <w:t xml:space="preserve">Based on the Director General’s Resolution, the following are appointed: </w:t>
      </w:r>
    </w:p>
    <w:p w14:paraId="006B663F"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 one Ethics Adviser at the company's registered office and one at the headquarters of TRANSGAZ S.A. Representative Office in Bucharest;</w:t>
      </w:r>
    </w:p>
    <w:p w14:paraId="333E258D"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 one Ethics Adviser at the Regional Operating Centres and at Mediaș Subsidiary;</w:t>
      </w:r>
    </w:p>
    <w:p w14:paraId="72336192"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to monitor compliance with the rules of conduct contemplated herein.</w:t>
      </w:r>
    </w:p>
    <w:p w14:paraId="38331118"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(2) The Ethical Adviser shall meet the following conditions:</w:t>
      </w:r>
    </w:p>
    <w:p w14:paraId="1A2388EF"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 minimum seniority of 3 years in the company;</w:t>
      </w:r>
    </w:p>
    <w:p w14:paraId="6048E9AD"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 a good professional and moral reputation;</w:t>
      </w:r>
    </w:p>
    <w:p w14:paraId="68397C2B"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 no official misconduct has committed  in the last 3 years and is not the subject of a criminal investigation by the competent bodies.</w:t>
      </w:r>
    </w:p>
    <w:p w14:paraId="005D7429"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lastRenderedPageBreak/>
        <w:t>(3) In case incompatibilities are found for the exercise of the position of Ethical Adviser, he has the obligation to notify the Director General in writing and another responsible person will be appointed.</w:t>
      </w:r>
    </w:p>
    <w:p w14:paraId="1C3E0A02" w14:textId="77777777" w:rsidR="002252D7" w:rsidRPr="004732D5" w:rsidRDefault="002252D7" w:rsidP="002252D7">
      <w:pPr>
        <w:tabs>
          <w:tab w:val="left" w:pos="1080"/>
        </w:tabs>
        <w:spacing w:line="276" w:lineRule="auto"/>
        <w:jc w:val="both"/>
        <w:rPr>
          <w:rFonts w:ascii="Segoe UI" w:hAnsi="Segoe UI" w:cs="Segoe UI"/>
          <w:bCs/>
          <w:lang w:val="en-GB"/>
        </w:rPr>
      </w:pPr>
      <w:r w:rsidRPr="004732D5">
        <w:rPr>
          <w:rFonts w:ascii="Segoe UI" w:hAnsi="Segoe UI" w:cs="Segoe UI"/>
          <w:bCs/>
          <w:lang w:val="en-GB"/>
        </w:rPr>
        <w:t>(4) Ethics Advisers are responsible for the application of this Code and have the following tasks</w:t>
      </w:r>
      <w:r w:rsidRPr="004732D5">
        <w:rPr>
          <w:rFonts w:ascii="Segoe UI" w:hAnsi="Segoe UI" w:cs="Segoe UI"/>
          <w:lang w:val="en-GB"/>
        </w:rPr>
        <w:t xml:space="preserve">: </w:t>
      </w:r>
    </w:p>
    <w:p w14:paraId="1312C2A7"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provides consultancy and assistance to contract personnel on the compliance with the provisions of the Code of Ethics of S.N.T.G.N. “TRANSGAZ” S.A .;</w:t>
      </w:r>
    </w:p>
    <w:p w14:paraId="51C22CF3"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monitors the compliance by the contract personnel of the provisions of the Code of Ethics,</w:t>
      </w:r>
    </w:p>
    <w:p w14:paraId="21434D88"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ascertains and analyses the deviations together with the Ethics Committee;</w:t>
      </w:r>
    </w:p>
    <w:p w14:paraId="2E02196C"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receives, monitors the notifications or complaints and registers the documents related to the cases of violation of the provisions of the Code of Ethics in electronic format, received from the authorities, collaborators, other entities or institutions, as well as from own employees of TRANSGAZ SA, and centralizes such documents in an electronic database:</w:t>
      </w:r>
    </w:p>
    <w:p w14:paraId="219614DC" w14:textId="77777777" w:rsidR="002252D7" w:rsidRPr="004732D5" w:rsidRDefault="002252D7" w:rsidP="002252D7">
      <w:pPr>
        <w:numPr>
          <w:ilvl w:val="0"/>
          <w:numId w:val="40"/>
        </w:numPr>
        <w:tabs>
          <w:tab w:val="left" w:pos="900"/>
          <w:tab w:val="left" w:pos="1260"/>
        </w:tabs>
        <w:spacing w:line="276" w:lineRule="auto"/>
        <w:contextualSpacing/>
        <w:jc w:val="both"/>
        <w:rPr>
          <w:rFonts w:ascii="Segoe UI" w:hAnsi="Segoe UI" w:cs="Segoe UI"/>
          <w:bCs/>
          <w:lang w:val="en-GB"/>
        </w:rPr>
      </w:pPr>
      <w:r w:rsidRPr="004732D5">
        <w:rPr>
          <w:rFonts w:ascii="Segoe UI" w:hAnsi="Segoe UI" w:cs="Segoe UI"/>
          <w:bCs/>
          <w:lang w:val="en-GB"/>
        </w:rPr>
        <w:t>identification of the causes that determine Transgaz employees'  violation of the rules under the Code of Ethics;</w:t>
      </w:r>
    </w:p>
    <w:p w14:paraId="15AB007C" w14:textId="77777777" w:rsidR="002252D7" w:rsidRPr="004732D5" w:rsidRDefault="002252D7" w:rsidP="002252D7">
      <w:pPr>
        <w:numPr>
          <w:ilvl w:val="0"/>
          <w:numId w:val="40"/>
        </w:numPr>
        <w:tabs>
          <w:tab w:val="left" w:pos="900"/>
          <w:tab w:val="left" w:pos="1260"/>
        </w:tabs>
        <w:spacing w:line="276" w:lineRule="auto"/>
        <w:contextualSpacing/>
        <w:jc w:val="both"/>
        <w:rPr>
          <w:rFonts w:ascii="Segoe UI" w:hAnsi="Segoe UI" w:cs="Segoe UI"/>
          <w:bCs/>
          <w:lang w:val="en-GB"/>
        </w:rPr>
      </w:pPr>
      <w:r w:rsidRPr="004732D5">
        <w:rPr>
          <w:rFonts w:ascii="Segoe UI" w:hAnsi="Segoe UI" w:cs="Segoe UI"/>
          <w:bCs/>
          <w:lang w:val="en-GB"/>
        </w:rPr>
        <w:t>identifying ways to prevent violations of the rules of conduct established by the Code of Ethics;</w:t>
      </w:r>
    </w:p>
    <w:p w14:paraId="5C3E503D" w14:textId="77777777" w:rsidR="002252D7" w:rsidRPr="004732D5" w:rsidRDefault="002252D7" w:rsidP="002252D7">
      <w:pPr>
        <w:numPr>
          <w:ilvl w:val="0"/>
          <w:numId w:val="40"/>
        </w:numPr>
        <w:tabs>
          <w:tab w:val="left" w:pos="900"/>
          <w:tab w:val="left" w:pos="1260"/>
        </w:tabs>
        <w:spacing w:line="276" w:lineRule="auto"/>
        <w:contextualSpacing/>
        <w:jc w:val="both"/>
        <w:rPr>
          <w:rFonts w:ascii="Segoe UI" w:hAnsi="Segoe UI" w:cs="Segoe UI"/>
          <w:sz w:val="22"/>
          <w:szCs w:val="22"/>
          <w:lang w:val="en-GB"/>
        </w:rPr>
      </w:pPr>
      <w:r w:rsidRPr="004732D5">
        <w:rPr>
          <w:rFonts w:ascii="Segoe UI" w:hAnsi="Segoe UI" w:cs="Segoe UI"/>
          <w:bCs/>
          <w:lang w:val="en-GB"/>
        </w:rPr>
        <w:t>adopting measures for the reduction and elimination of cases of non-compliance with the provisions of the Code of Ethics</w:t>
      </w:r>
      <w:r w:rsidRPr="004732D5">
        <w:rPr>
          <w:rFonts w:ascii="Segoe UI" w:hAnsi="Segoe UI" w:cs="Segoe UI"/>
          <w:sz w:val="22"/>
          <w:szCs w:val="22"/>
          <w:lang w:val="en-GB"/>
        </w:rPr>
        <w:t>;</w:t>
      </w:r>
    </w:p>
    <w:p w14:paraId="5D992108" w14:textId="77777777" w:rsidR="002252D7" w:rsidRPr="004732D5" w:rsidRDefault="002252D7" w:rsidP="002252D7">
      <w:pPr>
        <w:tabs>
          <w:tab w:val="left" w:pos="900"/>
        </w:tabs>
        <w:spacing w:line="276" w:lineRule="auto"/>
        <w:ind w:left="1419"/>
        <w:contextualSpacing/>
        <w:jc w:val="both"/>
        <w:rPr>
          <w:rFonts w:ascii="Segoe UI" w:hAnsi="Segoe UI" w:cs="Segoe UI"/>
          <w:bCs/>
          <w:lang w:val="en-GB"/>
        </w:rPr>
      </w:pPr>
      <w:r w:rsidRPr="004732D5">
        <w:rPr>
          <w:rFonts w:ascii="Segoe UI" w:hAnsi="Segoe UI" w:cs="Segoe UI"/>
          <w:bCs/>
          <w:lang w:val="en-GB"/>
        </w:rPr>
        <w:t>- submits the notifications to the Ethics Committee for analysis;</w:t>
      </w:r>
    </w:p>
    <w:p w14:paraId="569506D2" w14:textId="77777777" w:rsidR="002252D7" w:rsidRPr="004732D5" w:rsidRDefault="002252D7" w:rsidP="002252D7">
      <w:pPr>
        <w:tabs>
          <w:tab w:val="left" w:pos="900"/>
        </w:tabs>
        <w:spacing w:line="276" w:lineRule="auto"/>
        <w:ind w:left="1419"/>
        <w:contextualSpacing/>
        <w:jc w:val="both"/>
        <w:rPr>
          <w:rFonts w:ascii="Segoe UI" w:hAnsi="Segoe UI" w:cs="Segoe UI"/>
          <w:bCs/>
          <w:lang w:val="en-GB"/>
        </w:rPr>
      </w:pPr>
      <w:r w:rsidRPr="004732D5">
        <w:rPr>
          <w:rFonts w:ascii="Segoe UI" w:hAnsi="Segoe UI" w:cs="Segoe UI"/>
          <w:bCs/>
          <w:lang w:val="en-GB"/>
        </w:rPr>
        <w:t>- monitors the implementation of the measures established by the Ethics Committee for resolving the complaints and notifications received or for penalizing the contract personnel in breach of the provisions of the Code of Ethics of the S.N.T.G.N. “TRANSGAZ” S.A .;</w:t>
      </w:r>
    </w:p>
    <w:p w14:paraId="2E339B1B" w14:textId="77777777" w:rsidR="002252D7" w:rsidRPr="004732D5" w:rsidRDefault="002252D7" w:rsidP="002252D7">
      <w:pPr>
        <w:tabs>
          <w:tab w:val="left" w:pos="900"/>
        </w:tabs>
        <w:spacing w:line="276" w:lineRule="auto"/>
        <w:ind w:left="1419"/>
        <w:contextualSpacing/>
        <w:jc w:val="both"/>
        <w:rPr>
          <w:rFonts w:ascii="Segoe UI" w:hAnsi="Segoe UI" w:cs="Segoe UI"/>
          <w:bCs/>
          <w:lang w:val="en-GB"/>
        </w:rPr>
      </w:pPr>
      <w:r w:rsidRPr="004732D5">
        <w:rPr>
          <w:rFonts w:ascii="Segoe UI" w:hAnsi="Segoe UI" w:cs="Segoe UI"/>
          <w:bCs/>
          <w:lang w:val="en-GB"/>
        </w:rPr>
        <w:t>- integrates new employees in the ethics environment and supervises compliance with the company rules.</w:t>
      </w:r>
    </w:p>
    <w:p w14:paraId="0CD2151B" w14:textId="77777777" w:rsidR="002252D7" w:rsidRPr="004732D5" w:rsidRDefault="002252D7" w:rsidP="002252D7">
      <w:pPr>
        <w:numPr>
          <w:ilvl w:val="0"/>
          <w:numId w:val="59"/>
        </w:numPr>
        <w:tabs>
          <w:tab w:val="left" w:pos="1080"/>
          <w:tab w:val="left" w:pos="1170"/>
        </w:tabs>
        <w:spacing w:line="276" w:lineRule="auto"/>
        <w:contextualSpacing/>
        <w:jc w:val="both"/>
        <w:rPr>
          <w:rFonts w:ascii="Segoe UI" w:hAnsi="Segoe UI" w:cs="Segoe UI"/>
          <w:bCs/>
          <w:lang w:val="en-GB"/>
        </w:rPr>
      </w:pPr>
      <w:r w:rsidRPr="004732D5">
        <w:rPr>
          <w:rFonts w:ascii="Segoe UI" w:hAnsi="Segoe UI" w:cs="Segoe UI"/>
          <w:bCs/>
          <w:lang w:val="en-GB"/>
        </w:rPr>
        <w:t>The Ethics Committee consists of 5 (five) permanent members and 5 (five) alternate members. All members of the committee will be recognized as having high standards of integrity and morality.</w:t>
      </w:r>
    </w:p>
    <w:p w14:paraId="72806C6C" w14:textId="77777777" w:rsidR="002252D7" w:rsidRPr="004732D5" w:rsidRDefault="002252D7" w:rsidP="002252D7">
      <w:pPr>
        <w:numPr>
          <w:ilvl w:val="0"/>
          <w:numId w:val="59"/>
        </w:numPr>
        <w:tabs>
          <w:tab w:val="left" w:pos="1080"/>
          <w:tab w:val="left" w:pos="1170"/>
        </w:tabs>
        <w:spacing w:line="276" w:lineRule="auto"/>
        <w:contextualSpacing/>
        <w:jc w:val="both"/>
        <w:rPr>
          <w:rFonts w:ascii="Segoe UI" w:hAnsi="Segoe UI" w:cs="Segoe UI"/>
          <w:bCs/>
          <w:lang w:val="en-GB"/>
        </w:rPr>
      </w:pPr>
      <w:r w:rsidRPr="004732D5">
        <w:rPr>
          <w:rFonts w:ascii="Segoe UI" w:hAnsi="Segoe UI" w:cs="Segoe UI"/>
          <w:bCs/>
          <w:lang w:val="en-GB"/>
        </w:rPr>
        <w:t>In the field of coordination of compliance, conduct, ethics and conflicts of interest, the Ethics Committee plays an important role, having the following responsibilities:</w:t>
      </w:r>
    </w:p>
    <w:p w14:paraId="43CC4D3E"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t>- evaluation and resolution of complaints regarding the breach of the Code of Ethics;</w:t>
      </w:r>
    </w:p>
    <w:p w14:paraId="0FBC0D7B"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lastRenderedPageBreak/>
        <w:t>- providing advice on ethics and conflicts of interest with the involvement of the Ethics Adviser, where appropriate;</w:t>
      </w:r>
    </w:p>
    <w:p w14:paraId="3C5DE5E0"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t>- prepares the answer for the employee who submitted the notification based on documents;</w:t>
      </w:r>
    </w:p>
    <w:p w14:paraId="79489312"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t>- collaborates with the Ethics and Compliance Office within the Internal Audit Department as regards the consultancy regarding the analysis of the notifications and of the proposed solutions to remove the found deficiencies;</w:t>
      </w:r>
    </w:p>
    <w:p w14:paraId="703F0B6D"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t>- conducting an annual assessment based on half-yearly reports, complaints, grievances or other relevant information on breaches of the rules of conduct and ethics;</w:t>
      </w:r>
    </w:p>
    <w:p w14:paraId="3DA65866" w14:textId="77777777" w:rsidR="002252D7" w:rsidRPr="004732D5" w:rsidRDefault="002252D7" w:rsidP="002252D7">
      <w:pPr>
        <w:tabs>
          <w:tab w:val="left" w:pos="1080"/>
          <w:tab w:val="left" w:pos="1170"/>
        </w:tabs>
        <w:spacing w:line="276" w:lineRule="auto"/>
        <w:ind w:left="720"/>
        <w:jc w:val="both"/>
        <w:rPr>
          <w:rFonts w:ascii="Segoe UI" w:hAnsi="Segoe UI" w:cs="Segoe UI"/>
          <w:bCs/>
          <w:lang w:val="en-GB"/>
        </w:rPr>
      </w:pPr>
      <w:r w:rsidRPr="004732D5">
        <w:rPr>
          <w:rFonts w:ascii="Segoe UI" w:hAnsi="Segoe UI" w:cs="Segoe UI"/>
          <w:bCs/>
          <w:lang w:val="en-GB"/>
        </w:rPr>
        <w:t>- organizes training sessions on ethics and compliance with the company rules and makes regular communications on ethics and conduct requirements.</w:t>
      </w:r>
    </w:p>
    <w:p w14:paraId="319A0803" w14:textId="77777777" w:rsidR="002252D7" w:rsidRPr="004732D5" w:rsidRDefault="002252D7" w:rsidP="002252D7">
      <w:pPr>
        <w:numPr>
          <w:ilvl w:val="0"/>
          <w:numId w:val="58"/>
        </w:numPr>
        <w:spacing w:line="276" w:lineRule="auto"/>
        <w:ind w:left="1276" w:hanging="425"/>
        <w:contextualSpacing/>
        <w:jc w:val="both"/>
        <w:rPr>
          <w:rFonts w:ascii="Segoe UI" w:hAnsi="Segoe UI" w:cs="Segoe UI"/>
          <w:bCs/>
          <w:lang w:val="en-GB"/>
        </w:rPr>
      </w:pPr>
      <w:r w:rsidRPr="004732D5">
        <w:rPr>
          <w:rFonts w:ascii="Segoe UI" w:hAnsi="Segoe UI" w:cs="Segoe UI"/>
          <w:bCs/>
          <w:lang w:val="en-GB"/>
        </w:rPr>
        <w:t>After having examined the received notifications, the Ethics Commission subject to the result of the analysis recorded in the prepared document, puts forth the proposal to initiate the disciplinary investigation procedure for the person / persons potentially guilty of having violated the provisions of this Code or to notify the competent state institutions to the Director General. The Director General shall issue a resolution on the settlement of the complaint, depending on the gravity of the misconduct, taking into account the proposals of the committee.</w:t>
      </w:r>
    </w:p>
    <w:p w14:paraId="7D323573" w14:textId="77777777" w:rsidR="002252D7" w:rsidRPr="004732D5" w:rsidRDefault="002252D7" w:rsidP="002252D7">
      <w:pPr>
        <w:numPr>
          <w:ilvl w:val="0"/>
          <w:numId w:val="58"/>
        </w:numPr>
        <w:spacing w:line="276" w:lineRule="auto"/>
        <w:ind w:left="1276" w:hanging="425"/>
        <w:contextualSpacing/>
        <w:jc w:val="both"/>
        <w:rPr>
          <w:rFonts w:ascii="Segoe UI" w:hAnsi="Segoe UI" w:cs="Segoe UI"/>
          <w:bCs/>
          <w:lang w:val="en-GB"/>
        </w:rPr>
      </w:pPr>
      <w:r w:rsidRPr="004732D5">
        <w:rPr>
          <w:rFonts w:ascii="Segoe UI" w:hAnsi="Segoe UI" w:cs="Segoe UI"/>
          <w:bCs/>
          <w:lang w:val="en-GB"/>
        </w:rPr>
        <w:t>The Annual Vocational Training Program for Employees shall include training courses for Ethics Advisers and members of the Ethics Committee as proposed by the Chairman of the Ethics Committee and the Ethics and Compliance Bureau..</w:t>
      </w:r>
    </w:p>
    <w:p w14:paraId="0A397F3B" w14:textId="77777777" w:rsidR="002252D7" w:rsidRPr="004732D5" w:rsidRDefault="002252D7" w:rsidP="002252D7">
      <w:pPr>
        <w:tabs>
          <w:tab w:val="left" w:pos="993"/>
        </w:tabs>
        <w:spacing w:line="276" w:lineRule="auto"/>
        <w:ind w:left="709"/>
        <w:contextualSpacing/>
        <w:jc w:val="both"/>
        <w:rPr>
          <w:rFonts w:ascii="Segoe UI" w:hAnsi="Segoe UI" w:cs="Segoe UI"/>
          <w:bCs/>
          <w:lang w:val="en-GB"/>
        </w:rPr>
      </w:pPr>
    </w:p>
    <w:p w14:paraId="5AD2B70D" w14:textId="77777777" w:rsidR="002252D7" w:rsidRPr="004732D5" w:rsidRDefault="002252D7" w:rsidP="002252D7">
      <w:pPr>
        <w:keepNext/>
        <w:spacing w:line="360" w:lineRule="auto"/>
        <w:ind w:firstLine="360"/>
        <w:outlineLvl w:val="1"/>
        <w:rPr>
          <w:rFonts w:ascii="Segoe UI" w:hAnsi="Segoe UI"/>
          <w:b/>
          <w:bCs/>
          <w:i/>
          <w:lang w:val="en-GB"/>
        </w:rPr>
      </w:pPr>
      <w:bookmarkStart w:id="66" w:name="_Toc73021088"/>
      <w:r w:rsidRPr="004732D5">
        <w:rPr>
          <w:rFonts w:ascii="Segoe UI" w:hAnsi="Segoe UI"/>
          <w:b/>
          <w:bCs/>
          <w:i/>
          <w:lang w:val="en-GB"/>
        </w:rPr>
        <w:t>Art. 26 – Notification of complaint</w:t>
      </w:r>
      <w:bookmarkEnd w:id="66"/>
    </w:p>
    <w:p w14:paraId="60C54589"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 xml:space="preserve">(1) A notification of complaint may be given to </w:t>
      </w:r>
      <w:r w:rsidRPr="004732D5">
        <w:rPr>
          <w:rFonts w:ascii="Segoe UI" w:hAnsi="Segoe UI" w:cs="Segoe UI"/>
          <w:color w:val="000000"/>
          <w:lang w:val="en-GB"/>
        </w:rPr>
        <w:t>S.N.T.G.N. „</w:t>
      </w:r>
      <w:r w:rsidRPr="004732D5">
        <w:rPr>
          <w:rFonts w:ascii="Segoe UI" w:hAnsi="Segoe UI" w:cs="Segoe UI"/>
          <w:lang w:val="en-GB"/>
        </w:rPr>
        <w:t>TRANSGAZ” S.A. by the company personnel regarding:</w:t>
      </w:r>
    </w:p>
    <w:p w14:paraId="0B09947B" w14:textId="77777777" w:rsidR="002252D7" w:rsidRPr="004732D5" w:rsidRDefault="002252D7" w:rsidP="002252D7">
      <w:pPr>
        <w:numPr>
          <w:ilvl w:val="1"/>
          <w:numId w:val="44"/>
        </w:numPr>
        <w:tabs>
          <w:tab w:val="left" w:pos="720"/>
        </w:tabs>
        <w:spacing w:line="276" w:lineRule="auto"/>
        <w:contextualSpacing/>
        <w:jc w:val="both"/>
        <w:rPr>
          <w:rFonts w:ascii="Segoe UI" w:hAnsi="Segoe UI" w:cs="Segoe UI"/>
          <w:lang w:val="en-GB"/>
        </w:rPr>
      </w:pPr>
      <w:r w:rsidRPr="004732D5">
        <w:rPr>
          <w:rFonts w:ascii="Segoe UI" w:hAnsi="Segoe UI" w:cs="Segoe UI"/>
          <w:lang w:val="en-GB"/>
        </w:rPr>
        <w:t>the breach of the provisions hereof by the contract personnel of TRANSGAZ S.A .;</w:t>
      </w:r>
    </w:p>
    <w:p w14:paraId="0991E1E4" w14:textId="77777777" w:rsidR="002252D7" w:rsidRPr="004732D5" w:rsidRDefault="002252D7" w:rsidP="002252D7">
      <w:pPr>
        <w:numPr>
          <w:ilvl w:val="1"/>
          <w:numId w:val="44"/>
        </w:numPr>
        <w:tabs>
          <w:tab w:val="left" w:pos="720"/>
        </w:tabs>
        <w:spacing w:line="276" w:lineRule="auto"/>
        <w:contextualSpacing/>
        <w:jc w:val="both"/>
        <w:rPr>
          <w:rFonts w:ascii="Segoe UI" w:hAnsi="Segoe UI" w:cs="Segoe UI"/>
          <w:bCs/>
          <w:lang w:val="en-GB"/>
        </w:rPr>
      </w:pPr>
      <w:r w:rsidRPr="004732D5">
        <w:rPr>
          <w:rFonts w:ascii="Segoe UI" w:hAnsi="Segoe UI" w:cs="Segoe UI"/>
          <w:lang w:val="en-GB"/>
        </w:rPr>
        <w:t>coercion or threat exerted on him to determine him to violate the applicable legal provisions or to improperly apply them.</w:t>
      </w:r>
      <w:r w:rsidRPr="004732D5">
        <w:rPr>
          <w:rFonts w:ascii="Segoe UI" w:hAnsi="Segoe UI" w:cs="Segoe UI"/>
          <w:bCs/>
          <w:lang w:val="en-GB"/>
        </w:rPr>
        <w:t xml:space="preserve"> </w:t>
      </w:r>
    </w:p>
    <w:p w14:paraId="3C93ABF0" w14:textId="77777777" w:rsidR="002252D7" w:rsidRPr="004732D5" w:rsidRDefault="002252D7" w:rsidP="002252D7">
      <w:pPr>
        <w:tabs>
          <w:tab w:val="left" w:pos="720"/>
        </w:tabs>
        <w:spacing w:line="276" w:lineRule="auto"/>
        <w:ind w:firstLine="720"/>
        <w:jc w:val="both"/>
        <w:rPr>
          <w:rFonts w:ascii="Segoe UI" w:hAnsi="Segoe UI" w:cs="Segoe UI"/>
          <w:lang w:val="en-GB"/>
        </w:rPr>
      </w:pPr>
      <w:r w:rsidRPr="004732D5">
        <w:rPr>
          <w:rFonts w:ascii="Segoe UI" w:hAnsi="Segoe UI"/>
          <w:bCs/>
          <w:lang w:val="en-GB"/>
        </w:rPr>
        <w:t>(2)</w:t>
      </w:r>
      <w:r w:rsidRPr="004732D5">
        <w:rPr>
          <w:rFonts w:ascii="Segoe UI" w:hAnsi="Segoe UI"/>
          <w:b/>
          <w:bCs/>
          <w:i/>
          <w:lang w:val="en-GB"/>
        </w:rPr>
        <w:t xml:space="preserve"> </w:t>
      </w:r>
      <w:r w:rsidRPr="004732D5">
        <w:rPr>
          <w:rFonts w:ascii="Segoe UI" w:hAnsi="Segoe UI" w:cs="Segoe UI"/>
          <w:lang w:val="en-GB"/>
        </w:rPr>
        <w:t>Transgaz contract personnel notifying or suspecting that the provisions hereof are breached can directly approach the Ethics Adviser  at the company's head office or at the office of the Regional Operating Centres or by e-mail to the email address etica@transgaz.ro, stipulating “Notification of complain for the breach of the Code of Ethics” in the subject of the e-mail.</w:t>
      </w:r>
    </w:p>
    <w:p w14:paraId="0837F44D" w14:textId="77777777" w:rsidR="002252D7" w:rsidRPr="004732D5" w:rsidRDefault="002252D7" w:rsidP="002252D7">
      <w:pPr>
        <w:tabs>
          <w:tab w:val="left" w:pos="720"/>
        </w:tabs>
        <w:spacing w:line="276" w:lineRule="auto"/>
        <w:ind w:firstLine="720"/>
        <w:jc w:val="both"/>
        <w:rPr>
          <w:rFonts w:ascii="Segoe UI" w:hAnsi="Segoe UI"/>
          <w:lang w:val="en-GB"/>
        </w:rPr>
      </w:pPr>
      <w:r w:rsidRPr="004732D5">
        <w:rPr>
          <w:rFonts w:ascii="Segoe UI" w:hAnsi="Segoe UI" w:cs="Segoe UI"/>
          <w:lang w:val="en-GB"/>
        </w:rPr>
        <w:lastRenderedPageBreak/>
        <w:t>The e-mail address will be managed by the company's adviser.</w:t>
      </w:r>
    </w:p>
    <w:p w14:paraId="65A3E6D7" w14:textId="77777777" w:rsidR="002252D7" w:rsidRPr="004732D5" w:rsidRDefault="002252D7" w:rsidP="002252D7">
      <w:pPr>
        <w:spacing w:line="276" w:lineRule="auto"/>
        <w:ind w:firstLine="708"/>
        <w:jc w:val="both"/>
        <w:rPr>
          <w:rFonts w:ascii="Segoe UI" w:hAnsi="Segoe UI" w:cs="Segoe UI"/>
          <w:lang w:val="en-GB"/>
        </w:rPr>
      </w:pPr>
      <w:r w:rsidRPr="004732D5">
        <w:rPr>
          <w:rFonts w:ascii="Segoe UI" w:hAnsi="Segoe UI"/>
          <w:lang w:val="en-GB"/>
        </w:rPr>
        <w:t xml:space="preserve">(3) </w:t>
      </w:r>
      <w:r w:rsidRPr="004732D5">
        <w:rPr>
          <w:rFonts w:ascii="Segoe UI" w:hAnsi="Segoe UI" w:cs="Segoe UI"/>
          <w:lang w:val="en-GB"/>
        </w:rPr>
        <w:t xml:space="preserve">Contract personnel complaining about a misconduct or breach of the rules hereof has to provide arguments substantiated by relevant facts and evidence, by filling in the form "Notification of Complaint for the breach of the Code of Ethics". </w:t>
      </w:r>
    </w:p>
    <w:p w14:paraId="5BDBC123" w14:textId="77777777" w:rsidR="002252D7" w:rsidRPr="004732D5" w:rsidRDefault="002252D7" w:rsidP="002252D7">
      <w:pPr>
        <w:spacing w:line="276" w:lineRule="auto"/>
        <w:ind w:firstLine="708"/>
        <w:jc w:val="both"/>
        <w:rPr>
          <w:rFonts w:ascii="Segoe UI" w:hAnsi="Segoe UI" w:cs="Segoe UI"/>
          <w:lang w:val="en-GB"/>
        </w:rPr>
      </w:pPr>
      <w:r w:rsidRPr="004732D5">
        <w:rPr>
          <w:rFonts w:ascii="Segoe UI" w:hAnsi="Segoe UI" w:cs="Segoe UI"/>
          <w:lang w:val="en-GB"/>
        </w:rPr>
        <w:t xml:space="preserve">(4) The contract personnel may submit notifications of complaint by any of the following means of communication: </w:t>
      </w:r>
    </w:p>
    <w:p w14:paraId="188D3F4C"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a) by post, to the address S.N.T.G.N. "TRANSGAZ" S.A., C.I. Motaș, no. 1, CP 551130, Sibiu county, Romania stipulating “For the attention of the Ethics Adviser of TRANGAZ S.A.”;</w:t>
      </w:r>
    </w:p>
    <w:p w14:paraId="7DC20971"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b) by fax to the number displayed on the site;</w:t>
      </w:r>
    </w:p>
    <w:p w14:paraId="17F13528"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c) by e-mail to the address: etica@transgaz.ro, mandatorily stipulating in the subject of the e-mail “Notification of complaint for the breach  of the Code of Ethics”;</w:t>
      </w:r>
    </w:p>
    <w:p w14:paraId="1B90F1D0"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d) by the registration department in a sealed envelope with the note “Notification for the attention of the Ethics Adviser”;</w:t>
      </w:r>
    </w:p>
    <w:p w14:paraId="22996778" w14:textId="77777777" w:rsidR="002252D7" w:rsidRPr="004732D5" w:rsidRDefault="002252D7" w:rsidP="002252D7">
      <w:pPr>
        <w:tabs>
          <w:tab w:val="left" w:pos="1080"/>
        </w:tabs>
        <w:spacing w:line="276" w:lineRule="auto"/>
        <w:ind w:left="360"/>
        <w:jc w:val="both"/>
        <w:rPr>
          <w:rFonts w:ascii="Segoe UI" w:hAnsi="Segoe UI" w:cs="Segoe UI"/>
          <w:lang w:val="en-GB"/>
        </w:rPr>
      </w:pPr>
      <w:r w:rsidRPr="004732D5">
        <w:rPr>
          <w:rFonts w:ascii="Segoe UI" w:hAnsi="Segoe UI" w:cs="Segoe UI"/>
          <w:i/>
          <w:lang w:val="en-GB"/>
        </w:rPr>
        <w:t>e) submission of the notification to the Ethics Adviser in person</w:t>
      </w:r>
      <w:r w:rsidRPr="004732D5">
        <w:rPr>
          <w:rFonts w:ascii="Segoe UI" w:hAnsi="Segoe UI" w:cs="Segoe UI"/>
          <w:lang w:val="en-GB"/>
        </w:rPr>
        <w:t>.</w:t>
      </w:r>
    </w:p>
    <w:p w14:paraId="72233531" w14:textId="77777777" w:rsidR="002252D7" w:rsidRPr="004732D5" w:rsidRDefault="002252D7" w:rsidP="002252D7">
      <w:pPr>
        <w:spacing w:line="276" w:lineRule="auto"/>
        <w:ind w:firstLine="720"/>
        <w:jc w:val="both"/>
        <w:rPr>
          <w:rFonts w:ascii="Segoe UI" w:hAnsi="Segoe UI"/>
          <w:lang w:val="en-GB"/>
        </w:rPr>
      </w:pPr>
      <w:r w:rsidRPr="004732D5">
        <w:rPr>
          <w:rFonts w:ascii="Segoe UI" w:hAnsi="Segoe UI" w:cs="Segoe UI"/>
          <w:lang w:val="en-GB"/>
        </w:rPr>
        <w:t>(5</w:t>
      </w:r>
      <w:r w:rsidRPr="004732D5">
        <w:rPr>
          <w:rFonts w:ascii="Segoe UI" w:hAnsi="Segoe UI"/>
          <w:lang w:val="en-GB"/>
        </w:rPr>
        <w:t>) The notifications and complaints will be marked "Confidential". The confidentiality obligation cannot be complied with in the case of the notifications submitted by fax. The verification and settlement of notifications will be carried out immediately without exceeding the deadlines provided by the applicable legal regulations.</w:t>
      </w:r>
    </w:p>
    <w:p w14:paraId="4BBC8765" w14:textId="77777777" w:rsidR="002252D7" w:rsidRPr="004732D5" w:rsidRDefault="002252D7" w:rsidP="002252D7">
      <w:pPr>
        <w:spacing w:line="276" w:lineRule="auto"/>
        <w:ind w:firstLine="720"/>
        <w:jc w:val="both"/>
        <w:rPr>
          <w:rFonts w:ascii="Segoe UI" w:hAnsi="Segoe UI"/>
          <w:lang w:val="en-GB"/>
        </w:rPr>
      </w:pPr>
      <w:r w:rsidRPr="004732D5">
        <w:rPr>
          <w:rFonts w:ascii="Segoe UI" w:hAnsi="Segoe UI"/>
          <w:lang w:val="en-GB"/>
        </w:rPr>
        <w:t>(6) No sanctions or prejudices can be caused to the contract personnel of TRANSGAZ S.A.  in any way for the good faith notification of the competent bodies, in accordance with the law.</w:t>
      </w:r>
    </w:p>
    <w:p w14:paraId="1AA30B6E" w14:textId="77777777" w:rsidR="002252D7" w:rsidRPr="004732D5" w:rsidRDefault="002252D7" w:rsidP="002252D7">
      <w:pPr>
        <w:spacing w:line="276" w:lineRule="auto"/>
        <w:ind w:firstLine="720"/>
        <w:jc w:val="both"/>
        <w:rPr>
          <w:rFonts w:ascii="Segoe UI" w:hAnsi="Segoe UI"/>
          <w:lang w:val="en-GB"/>
        </w:rPr>
      </w:pPr>
      <w:r w:rsidRPr="004732D5">
        <w:rPr>
          <w:rFonts w:ascii="Segoe UI" w:hAnsi="Segoe UI"/>
          <w:lang w:val="en-GB"/>
        </w:rPr>
        <w:t>(7) S.N.T.G.N. „TRANSGAZ” S.A., through the dedicated structures, verifies the documents and facts for which it was notified, meeting the confidentiality obligations regarding the identity of the person who made the notification.</w:t>
      </w:r>
    </w:p>
    <w:p w14:paraId="7BFA375A" w14:textId="77777777" w:rsidR="002252D7" w:rsidRPr="004732D5" w:rsidRDefault="002252D7" w:rsidP="002252D7">
      <w:pPr>
        <w:spacing w:line="276" w:lineRule="auto"/>
        <w:ind w:firstLine="720"/>
        <w:jc w:val="both"/>
        <w:rPr>
          <w:rFonts w:ascii="Segoe UI" w:hAnsi="Segoe UI" w:cs="Segoe UI"/>
          <w:sz w:val="28"/>
          <w:lang w:val="en-GB"/>
        </w:rPr>
      </w:pPr>
      <w:r w:rsidRPr="004732D5">
        <w:rPr>
          <w:rFonts w:ascii="Segoe UI" w:hAnsi="Segoe UI"/>
          <w:lang w:val="en-GB"/>
        </w:rPr>
        <w:t>8. The Ethics Adviser shall address in an independent and objective manner all matters referred to him and shall treat all information brought to his attention with the utmost discretion</w:t>
      </w:r>
      <w:r w:rsidRPr="004732D5">
        <w:rPr>
          <w:rFonts w:ascii="Segoe UI" w:hAnsi="Segoe UI" w:cs="Segoe UI"/>
          <w:sz w:val="28"/>
          <w:lang w:val="en-GB"/>
        </w:rPr>
        <w:t>.</w:t>
      </w:r>
    </w:p>
    <w:p w14:paraId="492A60F8" w14:textId="77777777" w:rsidR="002252D7" w:rsidRPr="004732D5" w:rsidRDefault="002252D7" w:rsidP="002252D7">
      <w:pPr>
        <w:tabs>
          <w:tab w:val="left" w:pos="993"/>
        </w:tabs>
        <w:spacing w:line="276" w:lineRule="auto"/>
        <w:ind w:left="142" w:firstLine="567"/>
        <w:contextualSpacing/>
        <w:jc w:val="both"/>
        <w:rPr>
          <w:rFonts w:ascii="Segoe UI" w:hAnsi="Segoe UI" w:cs="Segoe UI"/>
          <w:lang w:val="en-GB"/>
        </w:rPr>
      </w:pPr>
      <w:r w:rsidRPr="004732D5">
        <w:rPr>
          <w:rFonts w:ascii="Segoe UI" w:hAnsi="Segoe UI" w:cs="Segoe UI"/>
          <w:lang w:val="en-GB"/>
        </w:rPr>
        <w:t>Throughout the performance of the specific activity, the ethics adviser shall cooperate with and consult the integrity adviser appointed by decision of the Director General. The Integrity Adviser manages the way of reporting irregularities in terms of integrity, as well as the monitoring of the cases notified according to the procedure PS 06 SMI “Prevention of corruption”.</w:t>
      </w:r>
    </w:p>
    <w:p w14:paraId="79D6EBDF" w14:textId="77777777" w:rsidR="002252D7" w:rsidRPr="004732D5" w:rsidRDefault="002252D7" w:rsidP="002252D7">
      <w:pPr>
        <w:tabs>
          <w:tab w:val="left" w:pos="993"/>
        </w:tabs>
        <w:spacing w:line="276" w:lineRule="auto"/>
        <w:ind w:left="142" w:firstLine="567"/>
        <w:contextualSpacing/>
        <w:jc w:val="both"/>
        <w:rPr>
          <w:rFonts w:ascii="Segoe UI" w:hAnsi="Segoe UI" w:cs="Segoe UI"/>
          <w:lang w:val="en-GB"/>
        </w:rPr>
      </w:pPr>
      <w:r w:rsidRPr="004732D5">
        <w:rPr>
          <w:rFonts w:ascii="Segoe UI" w:hAnsi="Segoe UI" w:cs="Segoe UI"/>
          <w:lang w:val="en-GB"/>
        </w:rPr>
        <w:t>(9) The facts that are the object of the notifications, without any limitation thereto may be the following</w:t>
      </w:r>
      <w:r w:rsidRPr="004732D5">
        <w:rPr>
          <w:rFonts w:ascii="Segoe UI" w:hAnsi="Segoe UI" w:cs="Segoe UI"/>
          <w:bCs/>
          <w:lang w:val="en-GB"/>
        </w:rPr>
        <w:t>:</w:t>
      </w:r>
    </w:p>
    <w:p w14:paraId="4523CBCA"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acts of corruption, as defined in the criminal law;</w:t>
      </w:r>
    </w:p>
    <w:p w14:paraId="094DCEF1"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lastRenderedPageBreak/>
        <w:t>facts related to accounting, financial-accounting control or internal audit;</w:t>
      </w:r>
    </w:p>
    <w:p w14:paraId="09089CC4"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breaches of the procurement procedures;</w:t>
      </w:r>
    </w:p>
    <w:p w14:paraId="2A72BAEF"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preferential or discriminatory practices or treatments in the exercise of their duties;</w:t>
      </w:r>
    </w:p>
    <w:p w14:paraId="0E7A315A"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violation of the provisions on incompatibilities and conflicts of interest;</w:t>
      </w:r>
    </w:p>
    <w:p w14:paraId="00C40AF6"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misuse of the company's material or human resources;</w:t>
      </w:r>
    </w:p>
    <w:p w14:paraId="7BE53ADB"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professional incompetence or negligence;</w:t>
      </w:r>
    </w:p>
    <w:p w14:paraId="240FEC4E"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non-objective evaluations of the personnel in the process of recruitment, selection, promotion, demotion and dismissal;</w:t>
      </w:r>
    </w:p>
    <w:p w14:paraId="11E93E63"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non-competitive practices;</w:t>
      </w:r>
    </w:p>
    <w:p w14:paraId="3C0B0B78"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violations of procedures or establishment of internal procedures breaching the law;</w:t>
      </w:r>
    </w:p>
    <w:p w14:paraId="0EC3DA95"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the issuance of administrative or other acts that serve interests contrary to the company's interests;</w:t>
      </w:r>
    </w:p>
    <w:p w14:paraId="0AA52D65"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infringements that endanger employees, the company's relationship with third parties or the company's reputation;</w:t>
      </w:r>
    </w:p>
    <w:p w14:paraId="7DCB360F"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any other breach of the company's laws or internal rules of ethics and business conduct;</w:t>
      </w:r>
    </w:p>
    <w:p w14:paraId="77E5CA64" w14:textId="77777777" w:rsidR="002252D7" w:rsidRPr="004732D5" w:rsidRDefault="002252D7" w:rsidP="002252D7">
      <w:pPr>
        <w:numPr>
          <w:ilvl w:val="0"/>
          <w:numId w:val="19"/>
        </w:numPr>
        <w:tabs>
          <w:tab w:val="left" w:pos="360"/>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any other breach of the rules of conduct.</w:t>
      </w:r>
    </w:p>
    <w:p w14:paraId="459262BA" w14:textId="77777777" w:rsidR="002252D7" w:rsidRPr="004732D5" w:rsidRDefault="002252D7" w:rsidP="002252D7">
      <w:pPr>
        <w:tabs>
          <w:tab w:val="left" w:pos="360"/>
          <w:tab w:val="left" w:pos="630"/>
          <w:tab w:val="left" w:pos="1080"/>
          <w:tab w:val="left" w:pos="1260"/>
        </w:tabs>
        <w:spacing w:line="276" w:lineRule="auto"/>
        <w:ind w:left="720"/>
        <w:jc w:val="both"/>
        <w:rPr>
          <w:rFonts w:ascii="Segoe UI" w:hAnsi="Segoe UI" w:cs="Segoe UI"/>
          <w:lang w:val="en-GB"/>
        </w:rPr>
      </w:pPr>
      <w:r w:rsidRPr="004732D5">
        <w:rPr>
          <w:rFonts w:ascii="Segoe UI" w:hAnsi="Segoe UI" w:cs="Segoe UI"/>
          <w:lang w:val="en-GB"/>
        </w:rPr>
        <w:t>(10) The notification comprises at least the following information:</w:t>
      </w:r>
    </w:p>
    <w:p w14:paraId="1BE251EA"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lang w:val="en-GB"/>
        </w:rPr>
      </w:pPr>
      <w:r w:rsidRPr="004732D5">
        <w:rPr>
          <w:rFonts w:ascii="Segoe UI" w:hAnsi="Segoe UI" w:cs="Segoe UI"/>
          <w:lang w:val="en-GB"/>
        </w:rPr>
        <w:t>the name of the complainant, stating whether he wishes to keep his identity confidential;</w:t>
      </w:r>
    </w:p>
    <w:p w14:paraId="546D3767"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lang w:val="en-GB"/>
        </w:rPr>
      </w:pPr>
      <w:r w:rsidRPr="004732D5">
        <w:rPr>
          <w:rFonts w:ascii="Segoe UI" w:hAnsi="Segoe UI" w:cs="Segoe UI"/>
          <w:lang w:val="en-GB"/>
        </w:rPr>
        <w:t>description of the established fact, with possible implications on the company;</w:t>
      </w:r>
    </w:p>
    <w:p w14:paraId="7CF34980"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lang w:val="en-GB"/>
        </w:rPr>
      </w:pPr>
      <w:r w:rsidRPr="004732D5">
        <w:rPr>
          <w:rFonts w:ascii="Segoe UI" w:hAnsi="Segoe UI" w:cs="Segoe UI"/>
          <w:lang w:val="en-GB"/>
        </w:rPr>
        <w:t>the date / period of the occurrence of the acts of violation of the law or of the internal rules;</w:t>
      </w:r>
    </w:p>
    <w:p w14:paraId="1C57A099"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lang w:val="en-GB"/>
        </w:rPr>
      </w:pPr>
      <w:r w:rsidRPr="004732D5">
        <w:rPr>
          <w:rFonts w:ascii="Segoe UI" w:hAnsi="Segoe UI" w:cs="Segoe UI"/>
          <w:lang w:val="en-GB"/>
        </w:rPr>
        <w:t>the persons considered guilty;</w:t>
      </w:r>
    </w:p>
    <w:p w14:paraId="68B8D30A"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lang w:val="en-GB"/>
        </w:rPr>
      </w:pPr>
      <w:r w:rsidRPr="004732D5">
        <w:rPr>
          <w:rFonts w:ascii="Segoe UI" w:hAnsi="Segoe UI" w:cs="Segoe UI"/>
          <w:lang w:val="en-GB"/>
        </w:rPr>
        <w:t>any other information deemed relevant.</w:t>
      </w:r>
    </w:p>
    <w:p w14:paraId="15850F16" w14:textId="77777777" w:rsidR="002252D7" w:rsidRPr="004732D5" w:rsidRDefault="002252D7" w:rsidP="002252D7">
      <w:pPr>
        <w:tabs>
          <w:tab w:val="left" w:pos="1080"/>
        </w:tabs>
        <w:spacing w:line="276" w:lineRule="auto"/>
        <w:ind w:firstLine="720"/>
        <w:jc w:val="both"/>
        <w:rPr>
          <w:rFonts w:ascii="Segoe UI" w:hAnsi="Segoe UI" w:cs="Segoe UI"/>
          <w:lang w:val="en-GB"/>
        </w:rPr>
      </w:pPr>
      <w:r w:rsidRPr="004732D5">
        <w:rPr>
          <w:rFonts w:ascii="Segoe UI" w:hAnsi="Segoe UI" w:cs="Segoe UI"/>
          <w:lang w:val="en-GB"/>
        </w:rPr>
        <w:t>(11)</w:t>
      </w:r>
      <w:r w:rsidRPr="004732D5">
        <w:rPr>
          <w:rFonts w:ascii="Segoe UI" w:hAnsi="Segoe UI" w:cs="Segoe UI"/>
          <w:b/>
          <w:lang w:val="en-GB"/>
        </w:rPr>
        <w:t xml:space="preserve"> Persons other than employees, such as suppliers, customers and other partners </w:t>
      </w:r>
      <w:r w:rsidRPr="004732D5">
        <w:rPr>
          <w:rFonts w:ascii="Segoe UI" w:hAnsi="Segoe UI" w:cs="Segoe UI"/>
          <w:lang w:val="en-GB"/>
        </w:rPr>
        <w:t>of S.N.T.G.N. ”TRANSGAZ” S.A. may report violations of the laws or of the Code of Ethics to the management of the Company or to the company's Ethics Adviser as follows:</w:t>
      </w:r>
    </w:p>
    <w:p w14:paraId="2CA07A69"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lang w:val="en-GB"/>
        </w:rPr>
        <w:t xml:space="preserve">a) </w:t>
      </w:r>
      <w:bookmarkStart w:id="67" w:name="_Toc40191066"/>
      <w:r w:rsidRPr="004732D5">
        <w:rPr>
          <w:rFonts w:ascii="Segoe UI" w:hAnsi="Segoe UI" w:cs="Segoe UI"/>
          <w:i/>
          <w:lang w:val="en-GB"/>
        </w:rPr>
        <w:t>by post, to the address S.N.T.G.N. "TRANSGAZ" S.A., C.I. Motaș, no. 1, CP 551130, Sibiu county, Romania stipulating “For the attention of the Ethics Adviser of TRANGAZ S.A.”;</w:t>
      </w:r>
    </w:p>
    <w:p w14:paraId="2384E98F"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b) by fax to the number displayed on the site;</w:t>
      </w:r>
    </w:p>
    <w:p w14:paraId="3D00DD81"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t>c) by e-mail to the address: etica@transgaz.ro, mandatorily stipulating in the subject of the e-mail “Notification of complaint for the breach  of the Code of Ethics”;</w:t>
      </w:r>
    </w:p>
    <w:p w14:paraId="653E6D6F" w14:textId="77777777" w:rsidR="002252D7" w:rsidRPr="004732D5" w:rsidRDefault="002252D7" w:rsidP="002252D7">
      <w:pPr>
        <w:tabs>
          <w:tab w:val="left" w:pos="1080"/>
        </w:tabs>
        <w:spacing w:line="276" w:lineRule="auto"/>
        <w:ind w:left="360"/>
        <w:jc w:val="both"/>
        <w:rPr>
          <w:rFonts w:ascii="Segoe UI" w:hAnsi="Segoe UI" w:cs="Segoe UI"/>
          <w:i/>
          <w:lang w:val="en-GB"/>
        </w:rPr>
      </w:pPr>
      <w:r w:rsidRPr="004732D5">
        <w:rPr>
          <w:rFonts w:ascii="Segoe UI" w:hAnsi="Segoe UI" w:cs="Segoe UI"/>
          <w:i/>
          <w:lang w:val="en-GB"/>
        </w:rPr>
        <w:lastRenderedPageBreak/>
        <w:t>d) by the registration department in a sealed envelope with the note “Notification for the attention of the Ethics Adviser”;</w:t>
      </w:r>
    </w:p>
    <w:p w14:paraId="26F937C8" w14:textId="77777777" w:rsidR="002252D7" w:rsidRPr="004732D5" w:rsidRDefault="002252D7" w:rsidP="002252D7">
      <w:pPr>
        <w:spacing w:line="276" w:lineRule="auto"/>
        <w:ind w:left="720"/>
        <w:jc w:val="both"/>
        <w:rPr>
          <w:rFonts w:ascii="Segoe UI" w:hAnsi="Segoe UI" w:cs="Segoe UI"/>
          <w:lang w:val="en-GB"/>
        </w:rPr>
      </w:pPr>
    </w:p>
    <w:p w14:paraId="41DDC22E" w14:textId="77777777" w:rsidR="002252D7" w:rsidRPr="004732D5" w:rsidRDefault="002252D7" w:rsidP="002252D7">
      <w:pPr>
        <w:keepNext/>
        <w:spacing w:line="276" w:lineRule="auto"/>
        <w:ind w:firstLine="360"/>
        <w:jc w:val="both"/>
        <w:outlineLvl w:val="1"/>
        <w:rPr>
          <w:rFonts w:ascii="Segoe UI" w:hAnsi="Segoe UI"/>
          <w:b/>
          <w:bCs/>
          <w:i/>
          <w:lang w:val="en-GB"/>
        </w:rPr>
      </w:pPr>
      <w:bookmarkStart w:id="68" w:name="_Toc73021089"/>
      <w:r w:rsidRPr="004732D5">
        <w:rPr>
          <w:rFonts w:ascii="Segoe UI" w:hAnsi="Segoe UI"/>
          <w:b/>
          <w:bCs/>
          <w:i/>
          <w:lang w:val="en-GB"/>
        </w:rPr>
        <w:t xml:space="preserve">Art. 27 – </w:t>
      </w:r>
      <w:bookmarkEnd w:id="67"/>
      <w:r w:rsidRPr="004732D5">
        <w:rPr>
          <w:rFonts w:ascii="Segoe UI" w:hAnsi="Segoe UI"/>
          <w:b/>
          <w:bCs/>
          <w:i/>
          <w:lang w:val="en-GB"/>
        </w:rPr>
        <w:t>Protection of any person who reports a code violation and analysis / monitoring of reported cases</w:t>
      </w:r>
      <w:bookmarkEnd w:id="68"/>
    </w:p>
    <w:p w14:paraId="736F4655" w14:textId="77777777" w:rsidR="002252D7" w:rsidRPr="004732D5" w:rsidRDefault="002252D7" w:rsidP="002252D7">
      <w:pPr>
        <w:rPr>
          <w:lang w:val="en-GB"/>
        </w:rPr>
      </w:pPr>
    </w:p>
    <w:p w14:paraId="0EEA331A"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(1) The identity of the persons having submitted non-conformity notifications will not be disclosed to the person (s) who is(are) the subject of the reported violations and will remain confidential, unless otherwise provided for in the applicable laws.</w:t>
      </w:r>
    </w:p>
    <w:p w14:paraId="49B7289D"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(2) The misuse of complaints may lead to disciplinary sanctions and to the initiation of legal proceedings against the abuser.</w:t>
      </w:r>
    </w:p>
    <w:p w14:paraId="129DE368"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(3) S.N.T.G.N. "TRANSGAZ" S.A. carefully investigates all complaints.</w:t>
      </w:r>
    </w:p>
    <w:p w14:paraId="4E29D47D"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(4) All notifications received by e-mail, post or telephone shall be entrusted to a limited group of persons who have experience in dealing with such situations and who will make sure that  any identity or personal data will be treated confidentially.</w:t>
      </w:r>
    </w:p>
    <w:p w14:paraId="35C992BB" w14:textId="77777777" w:rsidR="002252D7" w:rsidRPr="004732D5" w:rsidRDefault="002252D7" w:rsidP="002252D7">
      <w:pPr>
        <w:spacing w:line="276" w:lineRule="auto"/>
        <w:ind w:firstLine="720"/>
        <w:jc w:val="both"/>
        <w:rPr>
          <w:rFonts w:ascii="Segoe UI" w:hAnsi="Segoe UI" w:cs="Segoe UI"/>
          <w:lang w:val="en-GB"/>
        </w:rPr>
      </w:pPr>
      <w:r w:rsidRPr="004732D5">
        <w:rPr>
          <w:rFonts w:ascii="Segoe UI" w:hAnsi="Segoe UI" w:cs="Segoe UI"/>
          <w:lang w:val="en-GB"/>
        </w:rPr>
        <w:t>(5) The notifications and complaints coming from inside / outside the company are centralized by the Ethics Adviser in an electronic database necessary for:</w:t>
      </w:r>
    </w:p>
    <w:p w14:paraId="110EE92D" w14:textId="77777777" w:rsidR="002252D7" w:rsidRPr="004732D5" w:rsidRDefault="002252D7" w:rsidP="002252D7">
      <w:pPr>
        <w:tabs>
          <w:tab w:val="left" w:pos="990"/>
        </w:tabs>
        <w:spacing w:line="276" w:lineRule="auto"/>
        <w:ind w:left="360"/>
        <w:jc w:val="both"/>
        <w:rPr>
          <w:rFonts w:ascii="Segoe UI" w:hAnsi="Segoe UI" w:cs="Segoe UI"/>
          <w:lang w:val="en-GB"/>
        </w:rPr>
      </w:pPr>
      <w:r w:rsidRPr="004732D5">
        <w:rPr>
          <w:rFonts w:ascii="Segoe UI" w:hAnsi="Segoe UI" w:cs="Segoe UI"/>
          <w:lang w:val="en-GB"/>
        </w:rPr>
        <w:t>a) identification of the causes that determine the breach of the rules of this code of ethics;</w:t>
      </w:r>
    </w:p>
    <w:p w14:paraId="041423A4" w14:textId="77777777" w:rsidR="002252D7" w:rsidRPr="004732D5" w:rsidRDefault="002252D7" w:rsidP="002252D7">
      <w:pPr>
        <w:tabs>
          <w:tab w:val="left" w:pos="990"/>
        </w:tabs>
        <w:spacing w:line="276" w:lineRule="auto"/>
        <w:ind w:left="360"/>
        <w:jc w:val="both"/>
        <w:rPr>
          <w:rFonts w:ascii="Segoe UI" w:hAnsi="Segoe UI" w:cs="Segoe UI"/>
          <w:lang w:val="en-GB"/>
        </w:rPr>
      </w:pPr>
      <w:r w:rsidRPr="004732D5">
        <w:rPr>
          <w:rFonts w:ascii="Segoe UI" w:hAnsi="Segoe UI" w:cs="Segoe UI"/>
          <w:lang w:val="en-GB"/>
        </w:rPr>
        <w:t>b) identifying ways to prevent violations of the rules of conduct of this code of ethics;</w:t>
      </w:r>
    </w:p>
    <w:p w14:paraId="13A7F836" w14:textId="77777777" w:rsidR="002252D7" w:rsidRPr="004732D5" w:rsidRDefault="002252D7" w:rsidP="002252D7">
      <w:pPr>
        <w:tabs>
          <w:tab w:val="left" w:pos="990"/>
        </w:tabs>
        <w:spacing w:line="276" w:lineRule="auto"/>
        <w:ind w:left="360"/>
        <w:jc w:val="both"/>
        <w:rPr>
          <w:rFonts w:ascii="Segoe UI" w:hAnsi="Segoe UI" w:cs="Segoe UI"/>
          <w:lang w:val="en-GB"/>
        </w:rPr>
      </w:pPr>
      <w:r w:rsidRPr="004732D5">
        <w:rPr>
          <w:rFonts w:ascii="Segoe UI" w:hAnsi="Segoe UI" w:cs="Segoe UI"/>
          <w:lang w:val="en-GB"/>
        </w:rPr>
        <w:t>c) adopting measures regarding the reduction and elimination of the cases of non-compliance with the provisions of this Code of Ethics.</w:t>
      </w:r>
    </w:p>
    <w:p w14:paraId="2DE9FAD9" w14:textId="50507564" w:rsidR="002252D7" w:rsidRPr="004732D5" w:rsidRDefault="002252D7" w:rsidP="002252D7">
      <w:pPr>
        <w:numPr>
          <w:ilvl w:val="0"/>
          <w:numId w:val="51"/>
        </w:numPr>
        <w:tabs>
          <w:tab w:val="left" w:pos="1080"/>
        </w:tabs>
        <w:spacing w:line="276" w:lineRule="auto"/>
        <w:ind w:left="0" w:firstLine="630"/>
        <w:contextualSpacing/>
        <w:jc w:val="both"/>
        <w:rPr>
          <w:rFonts w:ascii="Segoe UI" w:hAnsi="Segoe UI" w:cs="Segoe UI"/>
          <w:lang w:val="en-GB"/>
        </w:rPr>
      </w:pPr>
      <w:r w:rsidRPr="004732D5">
        <w:rPr>
          <w:rFonts w:ascii="Segoe UI" w:hAnsi="Segoe UI" w:cs="Segoe UI"/>
          <w:lang w:val="en-GB"/>
        </w:rPr>
        <w:t xml:space="preserve">The Ethics Adviser shall transmit to the Ethics Committee the notifications received and he/she shall resolve, in accordance with the law and the internal </w:t>
      </w:r>
      <w:r w:rsidR="009065BE" w:rsidRPr="004732D5">
        <w:rPr>
          <w:rFonts w:ascii="Segoe UI" w:hAnsi="Segoe UI" w:cs="Segoe UI"/>
          <w:lang w:val="en-GB"/>
        </w:rPr>
        <w:t>rules</w:t>
      </w:r>
      <w:r w:rsidRPr="004732D5">
        <w:rPr>
          <w:rFonts w:ascii="Segoe UI" w:hAnsi="Segoe UI" w:cs="Segoe UI"/>
          <w:lang w:val="en-GB"/>
        </w:rPr>
        <w:t>, that the acts and facts subject of the notification are verified.</w:t>
      </w:r>
    </w:p>
    <w:p w14:paraId="04491866" w14:textId="77777777" w:rsidR="002252D7" w:rsidRPr="004732D5" w:rsidRDefault="002252D7" w:rsidP="002252D7">
      <w:pPr>
        <w:numPr>
          <w:ilvl w:val="0"/>
          <w:numId w:val="51"/>
        </w:numPr>
        <w:tabs>
          <w:tab w:val="left" w:pos="1080"/>
        </w:tabs>
        <w:spacing w:line="276" w:lineRule="auto"/>
        <w:ind w:left="0" w:firstLine="630"/>
        <w:contextualSpacing/>
        <w:jc w:val="both"/>
        <w:rPr>
          <w:rFonts w:ascii="Segoe UI" w:hAnsi="Segoe UI" w:cs="Segoe UI"/>
          <w:lang w:val="en-GB"/>
        </w:rPr>
      </w:pPr>
      <w:r w:rsidRPr="004732D5">
        <w:rPr>
          <w:rFonts w:ascii="Segoe UI" w:hAnsi="Segoe UI" w:cs="Segoe UI"/>
          <w:lang w:val="en-GB"/>
        </w:rPr>
        <w:t>The Ethics Committee, based on the information presented on the alleged violation of the Code of Ethics, may propose several solutions, as appropriate</w:t>
      </w:r>
      <w:r w:rsidRPr="004732D5">
        <w:rPr>
          <w:rFonts w:ascii="Segoe UI" w:hAnsi="Segoe UI" w:cs="Segoe UI"/>
          <w:bCs/>
          <w:lang w:val="en-GB"/>
        </w:rPr>
        <w:t>:</w:t>
      </w:r>
    </w:p>
    <w:p w14:paraId="0339B210"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filing the complaint, when he/she considers that there is no violation of the ethical rules;</w:t>
      </w:r>
    </w:p>
    <w:p w14:paraId="5770BB58"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advising the employee when the misconduct is not serious and is not the subject of a disciplinary investigation;</w:t>
      </w:r>
    </w:p>
    <w:p w14:paraId="1AD00D45"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launching an internal control / audit mission to determine whether the rules have been breached and to quantify the damage;</w:t>
      </w:r>
    </w:p>
    <w:p w14:paraId="3A99C292" w14:textId="58DCBF40"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 xml:space="preserve">setting up a multidisciplinary commission to investigate / </w:t>
      </w:r>
      <w:r w:rsidR="004732D5" w:rsidRPr="004732D5">
        <w:rPr>
          <w:rFonts w:ascii="Segoe UI" w:hAnsi="Segoe UI" w:cs="Segoe UI"/>
          <w:bCs/>
          <w:lang w:val="en-GB"/>
        </w:rPr>
        <w:t>analyse</w:t>
      </w:r>
      <w:r w:rsidRPr="004732D5">
        <w:rPr>
          <w:rFonts w:ascii="Segoe UI" w:hAnsi="Segoe UI" w:cs="Segoe UI"/>
          <w:bCs/>
          <w:lang w:val="en-GB"/>
        </w:rPr>
        <w:t xml:space="preserve"> the notified facts;</w:t>
      </w:r>
    </w:p>
    <w:p w14:paraId="37CA1EDA"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t>setting up a disciplinary commission in case of disciplinary violations;</w:t>
      </w:r>
    </w:p>
    <w:p w14:paraId="600E536E" w14:textId="77777777" w:rsidR="002252D7" w:rsidRPr="004732D5" w:rsidRDefault="002252D7" w:rsidP="002252D7">
      <w:pPr>
        <w:numPr>
          <w:ilvl w:val="0"/>
          <w:numId w:val="19"/>
        </w:numPr>
        <w:tabs>
          <w:tab w:val="left" w:pos="900"/>
        </w:tabs>
        <w:spacing w:line="276" w:lineRule="auto"/>
        <w:contextualSpacing/>
        <w:jc w:val="both"/>
        <w:rPr>
          <w:rFonts w:ascii="Segoe UI" w:hAnsi="Segoe UI" w:cs="Segoe UI"/>
          <w:bCs/>
          <w:lang w:val="en-GB"/>
        </w:rPr>
      </w:pPr>
      <w:r w:rsidRPr="004732D5">
        <w:rPr>
          <w:rFonts w:ascii="Segoe UI" w:hAnsi="Segoe UI" w:cs="Segoe UI"/>
          <w:bCs/>
          <w:lang w:val="en-GB"/>
        </w:rPr>
        <w:lastRenderedPageBreak/>
        <w:t>notifying the competent state institutions when the deviation is within the competence of these institutions.</w:t>
      </w:r>
    </w:p>
    <w:p w14:paraId="20A392AE" w14:textId="77777777" w:rsidR="002252D7" w:rsidRPr="004732D5" w:rsidRDefault="002252D7" w:rsidP="002252D7">
      <w:pPr>
        <w:numPr>
          <w:ilvl w:val="0"/>
          <w:numId w:val="51"/>
        </w:numPr>
        <w:tabs>
          <w:tab w:val="left" w:pos="1080"/>
        </w:tabs>
        <w:spacing w:line="276" w:lineRule="auto"/>
        <w:ind w:left="0" w:firstLine="630"/>
        <w:contextualSpacing/>
        <w:jc w:val="both"/>
        <w:rPr>
          <w:rFonts w:ascii="Segoe UI" w:hAnsi="Segoe UI" w:cs="Segoe UI"/>
          <w:lang w:val="en-GB"/>
        </w:rPr>
      </w:pPr>
      <w:r w:rsidRPr="004732D5">
        <w:rPr>
          <w:rFonts w:ascii="Segoe UI" w:hAnsi="Segoe UI" w:cs="Segoe UI"/>
          <w:lang w:val="en-GB"/>
        </w:rPr>
        <w:t>The notifications shall be resolved within 20 working days from the date of their registration. The Director General may approve the deadline to be extended for good reasons, at the request of the Ethics Committee appointed to investigate the complaint.</w:t>
      </w:r>
    </w:p>
    <w:p w14:paraId="3E3EF062" w14:textId="77777777" w:rsidR="002252D7" w:rsidRPr="004732D5" w:rsidRDefault="002252D7" w:rsidP="002252D7">
      <w:pPr>
        <w:tabs>
          <w:tab w:val="left" w:pos="360"/>
          <w:tab w:val="left" w:pos="851"/>
          <w:tab w:val="left" w:pos="1080"/>
        </w:tabs>
        <w:spacing w:line="276" w:lineRule="auto"/>
        <w:ind w:left="720"/>
        <w:contextualSpacing/>
        <w:jc w:val="both"/>
        <w:rPr>
          <w:rFonts w:ascii="Segoe UI" w:hAnsi="Segoe UI"/>
          <w:lang w:val="en-GB"/>
        </w:rPr>
      </w:pPr>
    </w:p>
    <w:p w14:paraId="0F98AAE8" w14:textId="77777777" w:rsidR="002252D7" w:rsidRPr="004732D5" w:rsidRDefault="002252D7" w:rsidP="002252D7">
      <w:pPr>
        <w:keepNext/>
        <w:spacing w:line="360" w:lineRule="auto"/>
        <w:ind w:firstLine="360"/>
        <w:outlineLvl w:val="1"/>
        <w:rPr>
          <w:rFonts w:ascii="Segoe UI" w:hAnsi="Segoe UI"/>
          <w:b/>
          <w:bCs/>
          <w:i/>
          <w:lang w:val="en-GB"/>
        </w:rPr>
      </w:pPr>
      <w:bookmarkStart w:id="69" w:name="_Toc40191068"/>
      <w:bookmarkStart w:id="70" w:name="_Toc73021090"/>
      <w:r w:rsidRPr="004732D5">
        <w:rPr>
          <w:rFonts w:ascii="Segoe UI" w:hAnsi="Segoe UI"/>
          <w:b/>
          <w:bCs/>
          <w:i/>
          <w:lang w:val="en-GB"/>
        </w:rPr>
        <w:t>Art. 28 - Reporting</w:t>
      </w:r>
      <w:bookmarkEnd w:id="70"/>
    </w:p>
    <w:p w14:paraId="6EE14ECF" w14:textId="77777777" w:rsidR="002252D7" w:rsidRPr="004732D5" w:rsidRDefault="002252D7" w:rsidP="002252D7">
      <w:pPr>
        <w:tabs>
          <w:tab w:val="left" w:pos="426"/>
          <w:tab w:val="left" w:pos="1080"/>
        </w:tabs>
        <w:spacing w:line="276" w:lineRule="auto"/>
        <w:ind w:firstLine="709"/>
        <w:jc w:val="both"/>
        <w:rPr>
          <w:rFonts w:ascii="Segoe UI" w:hAnsi="Segoe UI" w:cs="Segoe UI"/>
          <w:bCs/>
          <w:lang w:val="en-GB"/>
        </w:rPr>
      </w:pPr>
      <w:r w:rsidRPr="004732D5">
        <w:rPr>
          <w:rFonts w:ascii="Segoe UI" w:hAnsi="Segoe UI" w:cs="Segoe UI"/>
          <w:bCs/>
          <w:lang w:val="en-GB"/>
        </w:rPr>
        <w:t>(1) Each Ethical Adviser at the Regional Operating Centres / Mediaș Subsidiary fills in the Half-Yearly Report to the legal deadline and sends it to the company's Ethical Adviser in signed soft copy but also in editable format. The company's Ethical Adviser will centralize all the information received.</w:t>
      </w:r>
    </w:p>
    <w:p w14:paraId="549954CF" w14:textId="77777777" w:rsidR="002252D7" w:rsidRPr="004732D5" w:rsidRDefault="002252D7" w:rsidP="002252D7">
      <w:pPr>
        <w:tabs>
          <w:tab w:val="left" w:pos="426"/>
          <w:tab w:val="left" w:pos="1080"/>
        </w:tabs>
        <w:spacing w:line="276" w:lineRule="auto"/>
        <w:ind w:firstLine="709"/>
        <w:jc w:val="both"/>
        <w:rPr>
          <w:rFonts w:ascii="Segoe UI" w:hAnsi="Segoe UI" w:cs="Segoe UI"/>
          <w:bCs/>
          <w:lang w:val="en-GB"/>
        </w:rPr>
      </w:pPr>
      <w:r w:rsidRPr="004732D5">
        <w:rPr>
          <w:rFonts w:ascii="Segoe UI" w:hAnsi="Segoe UI" w:cs="Segoe UI"/>
          <w:bCs/>
          <w:lang w:val="en-GB"/>
        </w:rPr>
        <w:t>(2) The centralized half-yearly report shall be submitted by the Ethics Adviser at the company's headquarters, to the Ethics Committee for approval and shall be approved by the company's Director General. The half-yearly report will contain relevant information on the compliance with the rules of conduct. A copy of the half-yearly report approved by the Director General will be submitted to the Directorate-General for Inspection and the Directorate-General for Internal Audit.</w:t>
      </w:r>
    </w:p>
    <w:p w14:paraId="19575B8C" w14:textId="77777777" w:rsidR="002252D7" w:rsidRPr="004732D5" w:rsidRDefault="002252D7" w:rsidP="002252D7">
      <w:pPr>
        <w:tabs>
          <w:tab w:val="left" w:pos="426"/>
          <w:tab w:val="left" w:pos="1080"/>
        </w:tabs>
        <w:spacing w:line="276" w:lineRule="auto"/>
        <w:ind w:firstLine="709"/>
        <w:jc w:val="both"/>
        <w:rPr>
          <w:rFonts w:ascii="Segoe UI" w:hAnsi="Segoe UI" w:cs="Segoe UI"/>
          <w:bCs/>
          <w:lang w:val="en-GB"/>
        </w:rPr>
      </w:pPr>
      <w:r w:rsidRPr="004732D5">
        <w:rPr>
          <w:rFonts w:ascii="Segoe UI" w:hAnsi="Segoe UI" w:cs="Segoe UI"/>
          <w:bCs/>
          <w:lang w:val="en-GB"/>
        </w:rPr>
        <w:t>(3) The half-yearly report shall include the following information, without reference to personnel identification data:</w:t>
      </w:r>
    </w:p>
    <w:p w14:paraId="475FD53D" w14:textId="77777777" w:rsidR="002252D7" w:rsidRPr="004732D5" w:rsidRDefault="002252D7" w:rsidP="002252D7">
      <w:pPr>
        <w:tabs>
          <w:tab w:val="left" w:pos="426"/>
          <w:tab w:val="left" w:pos="900"/>
        </w:tabs>
        <w:spacing w:line="276" w:lineRule="auto"/>
        <w:ind w:left="1419"/>
        <w:jc w:val="both"/>
        <w:rPr>
          <w:rFonts w:ascii="Segoe UI" w:hAnsi="Segoe UI" w:cs="Segoe UI"/>
          <w:bCs/>
          <w:lang w:val="en-GB"/>
        </w:rPr>
      </w:pPr>
      <w:r w:rsidRPr="004732D5">
        <w:rPr>
          <w:rFonts w:ascii="Segoe UI" w:hAnsi="Segoe UI" w:cs="Segoe UI"/>
          <w:bCs/>
          <w:lang w:val="en-GB"/>
        </w:rPr>
        <w:t>- the number and subject of the notifications regarding the cases of violation of the rules of conduct by the employees;</w:t>
      </w:r>
    </w:p>
    <w:p w14:paraId="428454A9" w14:textId="77777777" w:rsidR="002252D7" w:rsidRPr="004732D5" w:rsidRDefault="002252D7" w:rsidP="002252D7">
      <w:pPr>
        <w:tabs>
          <w:tab w:val="left" w:pos="426"/>
          <w:tab w:val="left" w:pos="900"/>
        </w:tabs>
        <w:spacing w:line="276" w:lineRule="auto"/>
        <w:ind w:left="1419"/>
        <w:jc w:val="both"/>
        <w:rPr>
          <w:rFonts w:ascii="Segoe UI" w:hAnsi="Segoe UI" w:cs="Segoe UI"/>
          <w:bCs/>
          <w:lang w:val="en-GB"/>
        </w:rPr>
      </w:pPr>
      <w:r w:rsidRPr="004732D5">
        <w:rPr>
          <w:rFonts w:ascii="Segoe UI" w:hAnsi="Segoe UI" w:cs="Segoe UI"/>
          <w:bCs/>
          <w:lang w:val="en-GB"/>
        </w:rPr>
        <w:t>- number of confirmed notifications;</w:t>
      </w:r>
    </w:p>
    <w:p w14:paraId="69B0A684" w14:textId="77777777" w:rsidR="002252D7" w:rsidRPr="004732D5" w:rsidRDefault="002252D7" w:rsidP="002252D7">
      <w:pPr>
        <w:tabs>
          <w:tab w:val="left" w:pos="426"/>
          <w:tab w:val="left" w:pos="900"/>
        </w:tabs>
        <w:spacing w:line="276" w:lineRule="auto"/>
        <w:ind w:left="1419"/>
        <w:jc w:val="both"/>
        <w:rPr>
          <w:rFonts w:ascii="Segoe UI" w:hAnsi="Segoe UI" w:cs="Segoe UI"/>
          <w:bCs/>
          <w:lang w:val="en-GB"/>
        </w:rPr>
      </w:pPr>
      <w:r w:rsidRPr="004732D5">
        <w:rPr>
          <w:rFonts w:ascii="Segoe UI" w:hAnsi="Segoe UI" w:cs="Segoe UI"/>
          <w:bCs/>
          <w:lang w:val="en-GB"/>
        </w:rPr>
        <w:t>- the categories and number of employees who have violated the rules of conduct;</w:t>
      </w:r>
    </w:p>
    <w:p w14:paraId="38F10EF7" w14:textId="77777777" w:rsidR="002252D7" w:rsidRPr="004732D5" w:rsidRDefault="002252D7" w:rsidP="002252D7">
      <w:pPr>
        <w:tabs>
          <w:tab w:val="left" w:pos="426"/>
          <w:tab w:val="left" w:pos="900"/>
        </w:tabs>
        <w:spacing w:line="276" w:lineRule="auto"/>
        <w:ind w:left="1419"/>
        <w:jc w:val="both"/>
        <w:rPr>
          <w:rFonts w:ascii="Segoe UI" w:hAnsi="Segoe UI" w:cs="Segoe UI"/>
          <w:bCs/>
          <w:lang w:val="en-GB"/>
        </w:rPr>
      </w:pPr>
      <w:r w:rsidRPr="004732D5">
        <w:rPr>
          <w:rFonts w:ascii="Segoe UI" w:hAnsi="Segoe UI" w:cs="Segoe UI"/>
          <w:bCs/>
          <w:lang w:val="en-GB"/>
        </w:rPr>
        <w:t>- the measures decided upon by the company's management;</w:t>
      </w:r>
    </w:p>
    <w:p w14:paraId="12D7DA9F" w14:textId="77777777" w:rsidR="002252D7" w:rsidRPr="004732D5" w:rsidRDefault="002252D7" w:rsidP="002252D7">
      <w:pPr>
        <w:numPr>
          <w:ilvl w:val="0"/>
          <w:numId w:val="55"/>
        </w:numPr>
        <w:tabs>
          <w:tab w:val="left" w:pos="426"/>
          <w:tab w:val="left" w:pos="900"/>
          <w:tab w:val="left" w:pos="1080"/>
        </w:tabs>
        <w:spacing w:line="276" w:lineRule="auto"/>
        <w:ind w:left="0" w:firstLine="720"/>
        <w:contextualSpacing/>
        <w:jc w:val="both"/>
        <w:rPr>
          <w:rFonts w:ascii="Segoe UI" w:hAnsi="Segoe UI" w:cs="Segoe UI"/>
          <w:bCs/>
          <w:lang w:val="en-GB"/>
        </w:rPr>
      </w:pPr>
      <w:r w:rsidRPr="004732D5">
        <w:rPr>
          <w:rFonts w:ascii="Segoe UI" w:hAnsi="Segoe UI" w:cs="Segoe UI"/>
          <w:bCs/>
          <w:lang w:val="en-GB"/>
        </w:rPr>
        <w:t xml:space="preserve">The deadline for the report submission to the Director General is 30 working days from the end of the semester to which the report refers. </w:t>
      </w:r>
    </w:p>
    <w:p w14:paraId="7DEAC4C6" w14:textId="77777777" w:rsidR="002252D7" w:rsidRPr="004732D5" w:rsidRDefault="002252D7" w:rsidP="002252D7">
      <w:pPr>
        <w:keepNext/>
        <w:spacing w:line="360" w:lineRule="auto"/>
        <w:ind w:firstLine="360"/>
        <w:outlineLvl w:val="1"/>
        <w:rPr>
          <w:rFonts w:ascii="Segoe UI" w:hAnsi="Segoe UI"/>
          <w:i/>
          <w:lang w:val="en-GB"/>
        </w:rPr>
      </w:pPr>
      <w:bookmarkStart w:id="71" w:name="_Toc73021091"/>
      <w:r w:rsidRPr="004732D5">
        <w:rPr>
          <w:rFonts w:ascii="Segoe UI" w:hAnsi="Segoe UI"/>
          <w:b/>
          <w:bCs/>
          <w:i/>
          <w:lang w:val="en-GB"/>
        </w:rPr>
        <w:t>Art. 29- Consequences of the breach of the Code of Ethics</w:t>
      </w:r>
      <w:bookmarkEnd w:id="71"/>
      <w:r w:rsidRPr="004732D5">
        <w:rPr>
          <w:rFonts w:ascii="Segoe UI" w:hAnsi="Segoe UI"/>
          <w:b/>
          <w:bCs/>
          <w:i/>
          <w:lang w:val="en-GB"/>
        </w:rPr>
        <w:t xml:space="preserve"> </w:t>
      </w:r>
      <w:bookmarkEnd w:id="69"/>
    </w:p>
    <w:p w14:paraId="328BD6EB" w14:textId="77777777" w:rsidR="002252D7" w:rsidRPr="004732D5" w:rsidRDefault="002252D7" w:rsidP="002252D7">
      <w:pPr>
        <w:tabs>
          <w:tab w:val="left" w:pos="990"/>
          <w:tab w:val="left" w:pos="1080"/>
        </w:tabs>
        <w:spacing w:line="276" w:lineRule="auto"/>
        <w:ind w:left="1134" w:hanging="425"/>
        <w:jc w:val="both"/>
        <w:rPr>
          <w:rFonts w:ascii="Segoe UI" w:hAnsi="Segoe UI" w:cs="Segoe UI"/>
          <w:bCs/>
          <w:lang w:val="en-GB"/>
        </w:rPr>
      </w:pPr>
      <w:r w:rsidRPr="004732D5">
        <w:rPr>
          <w:rFonts w:ascii="Segoe UI" w:hAnsi="Segoe UI" w:cs="Segoe UI"/>
          <w:bCs/>
          <w:lang w:val="en-GB"/>
        </w:rPr>
        <w:t>(1) Any person within TRANSGAZ S.A. who has knowledge of or good reason to believe that a breach of the Code of Ethics has occurred is obliged to immediately report this information to the Ethics Adviser.</w:t>
      </w:r>
    </w:p>
    <w:p w14:paraId="39C0B9EE" w14:textId="77777777" w:rsidR="002252D7" w:rsidRPr="004732D5" w:rsidRDefault="002252D7" w:rsidP="002252D7">
      <w:pPr>
        <w:tabs>
          <w:tab w:val="left" w:pos="990"/>
          <w:tab w:val="left" w:pos="1080"/>
        </w:tabs>
        <w:spacing w:line="276" w:lineRule="auto"/>
        <w:ind w:left="1134" w:hanging="425"/>
        <w:jc w:val="both"/>
        <w:rPr>
          <w:rFonts w:ascii="Segoe UI" w:hAnsi="Segoe UI" w:cs="Segoe UI"/>
          <w:bCs/>
          <w:lang w:val="en-GB"/>
        </w:rPr>
      </w:pPr>
      <w:r w:rsidRPr="004732D5">
        <w:rPr>
          <w:rFonts w:ascii="Segoe UI" w:hAnsi="Segoe UI" w:cs="Segoe UI"/>
          <w:bCs/>
          <w:lang w:val="en-GB"/>
        </w:rPr>
        <w:t>(2) The Ethics Adviser has the obligation to keep the information to which he has access to in the exercise of his tasks confidential. In this regard, he/she may not disclose the name of the person concerned or who provides information without the explicit consent of the latter.</w:t>
      </w:r>
    </w:p>
    <w:p w14:paraId="31A9C105" w14:textId="77777777" w:rsidR="002252D7" w:rsidRPr="004732D5" w:rsidRDefault="002252D7" w:rsidP="002252D7">
      <w:pPr>
        <w:tabs>
          <w:tab w:val="left" w:pos="990"/>
          <w:tab w:val="left" w:pos="1080"/>
        </w:tabs>
        <w:spacing w:line="276" w:lineRule="auto"/>
        <w:ind w:left="1134" w:hanging="425"/>
        <w:jc w:val="both"/>
        <w:rPr>
          <w:rFonts w:ascii="Segoe UI" w:hAnsi="Segoe UI" w:cs="Segoe UI"/>
          <w:bCs/>
          <w:lang w:val="en-GB"/>
        </w:rPr>
      </w:pPr>
      <w:r w:rsidRPr="004732D5">
        <w:rPr>
          <w:rFonts w:ascii="Segoe UI" w:hAnsi="Segoe UI" w:cs="Segoe UI"/>
          <w:bCs/>
          <w:lang w:val="en-GB"/>
        </w:rPr>
        <w:lastRenderedPageBreak/>
        <w:t>(3) The Ethics Adviser may not be a member of the established disciplinary commissions, but may offer, at their request, points of view regarding various aspects of an ethical nature.</w:t>
      </w:r>
    </w:p>
    <w:p w14:paraId="585EA353" w14:textId="1AA52B66" w:rsidR="002252D7" w:rsidRPr="004732D5" w:rsidRDefault="002252D7" w:rsidP="002252D7">
      <w:pPr>
        <w:tabs>
          <w:tab w:val="left" w:pos="990"/>
          <w:tab w:val="left" w:pos="1080"/>
        </w:tabs>
        <w:spacing w:line="276" w:lineRule="auto"/>
        <w:ind w:left="1134" w:hanging="425"/>
        <w:jc w:val="both"/>
        <w:rPr>
          <w:rFonts w:ascii="Segoe UI" w:hAnsi="Segoe UI" w:cs="Segoe UI"/>
          <w:bCs/>
          <w:lang w:val="en-GB"/>
        </w:rPr>
      </w:pPr>
      <w:r w:rsidRPr="004732D5">
        <w:rPr>
          <w:rFonts w:ascii="Segoe UI" w:hAnsi="Segoe UI" w:cs="Segoe UI"/>
          <w:bCs/>
          <w:lang w:val="en-GB"/>
        </w:rPr>
        <w:t xml:space="preserve">(4) The decision on how to resolve each complaint will be based on specific facts and circumstances, the extent of the employee's guilt, the overall </w:t>
      </w:r>
      <w:r w:rsidR="004732D5" w:rsidRPr="004732D5">
        <w:rPr>
          <w:rFonts w:ascii="Segoe UI" w:hAnsi="Segoe UI" w:cs="Segoe UI"/>
          <w:bCs/>
          <w:lang w:val="en-GB"/>
        </w:rPr>
        <w:t>behaviour</w:t>
      </w:r>
      <w:r w:rsidRPr="004732D5">
        <w:rPr>
          <w:rFonts w:ascii="Segoe UI" w:hAnsi="Segoe UI" w:cs="Segoe UI"/>
          <w:bCs/>
          <w:lang w:val="en-GB"/>
        </w:rPr>
        <w:t xml:space="preserve"> of the employee at work.</w:t>
      </w:r>
    </w:p>
    <w:p w14:paraId="41AC7E12" w14:textId="23F16DA5" w:rsidR="002252D7" w:rsidRPr="004732D5" w:rsidRDefault="002252D7" w:rsidP="002252D7">
      <w:pPr>
        <w:tabs>
          <w:tab w:val="left" w:pos="990"/>
          <w:tab w:val="left" w:pos="1080"/>
        </w:tabs>
        <w:spacing w:line="276" w:lineRule="auto"/>
        <w:ind w:left="720"/>
        <w:contextualSpacing/>
        <w:jc w:val="both"/>
        <w:rPr>
          <w:rFonts w:ascii="Segoe UI" w:hAnsi="Segoe UI" w:cs="Segoe UI"/>
          <w:bCs/>
          <w:lang w:val="en-GB"/>
        </w:rPr>
      </w:pPr>
      <w:r w:rsidRPr="004732D5">
        <w:rPr>
          <w:rFonts w:ascii="Segoe UI" w:hAnsi="Segoe UI" w:cs="Segoe UI"/>
          <w:bCs/>
          <w:lang w:val="en-GB"/>
        </w:rPr>
        <w:t>(5) The breach of any rule of conduct contemplated in this Code by the contract personnel of TRANSGAZ S.A. may constitute a disciplinary violation subject to the gravity of the misconduct and may entail legal action in addition to disciplinary liability under the Labo</w:t>
      </w:r>
      <w:r w:rsidR="009065BE" w:rsidRPr="004732D5">
        <w:rPr>
          <w:rFonts w:ascii="Segoe UI" w:hAnsi="Segoe UI" w:cs="Segoe UI"/>
          <w:bCs/>
          <w:lang w:val="en-GB"/>
        </w:rPr>
        <w:t>u</w:t>
      </w:r>
      <w:r w:rsidRPr="004732D5">
        <w:rPr>
          <w:rFonts w:ascii="Segoe UI" w:hAnsi="Segoe UI" w:cs="Segoe UI"/>
          <w:bCs/>
          <w:lang w:val="en-GB"/>
        </w:rPr>
        <w:t xml:space="preserve">r Code and the Internal </w:t>
      </w:r>
      <w:r w:rsidR="009065BE" w:rsidRPr="004732D5">
        <w:rPr>
          <w:rFonts w:ascii="Segoe UI" w:hAnsi="Segoe UI" w:cs="Segoe UI"/>
          <w:bCs/>
          <w:lang w:val="en-GB"/>
        </w:rPr>
        <w:t>Rules</w:t>
      </w:r>
      <w:r w:rsidRPr="004732D5">
        <w:rPr>
          <w:rFonts w:ascii="Segoe UI" w:hAnsi="Segoe UI" w:cs="Segoe UI"/>
          <w:bCs/>
          <w:lang w:val="en-GB"/>
        </w:rPr>
        <w:t xml:space="preserve"> (including the disciplinary termination of the employment contract). Moreover, the company's personnel can be liable in terms of the patrimony, according to the law, if, by the committed deeds, they have harmed the company or other partners of the company.</w:t>
      </w:r>
    </w:p>
    <w:p w14:paraId="116D46FE" w14:textId="77777777" w:rsidR="002252D7" w:rsidRPr="004732D5" w:rsidRDefault="002252D7" w:rsidP="002252D7">
      <w:pPr>
        <w:tabs>
          <w:tab w:val="left" w:pos="990"/>
          <w:tab w:val="left" w:pos="1080"/>
        </w:tabs>
        <w:spacing w:before="120" w:after="120"/>
        <w:ind w:left="720"/>
        <w:contextualSpacing/>
        <w:jc w:val="both"/>
        <w:rPr>
          <w:rFonts w:ascii="Segoe UI" w:hAnsi="Segoe UI" w:cs="Segoe UI"/>
          <w:bCs/>
          <w:lang w:val="en-GB"/>
        </w:rPr>
      </w:pPr>
      <w:r w:rsidRPr="004732D5">
        <w:rPr>
          <w:rFonts w:ascii="Segoe UI" w:hAnsi="Segoe UI" w:cs="Segoe UI"/>
          <w:bCs/>
          <w:lang w:val="en-GB"/>
        </w:rPr>
        <w:t>(6) The company clearly prohibits any retaliation against the employee who, in good faith, reports an act of violation of the rules of conduct, known or suspected. The exercise of any type of retaliation will lead to disciplinary action against the persons found guilty. The same measures will be taken in relation to persons who have intentionally provided false information in the notification of complaint.</w:t>
      </w:r>
    </w:p>
    <w:p w14:paraId="28493892" w14:textId="77777777" w:rsidR="002252D7" w:rsidRPr="004732D5" w:rsidRDefault="002252D7" w:rsidP="002252D7">
      <w:pPr>
        <w:tabs>
          <w:tab w:val="left" w:pos="990"/>
          <w:tab w:val="left" w:pos="1080"/>
        </w:tabs>
        <w:spacing w:before="120" w:after="120"/>
        <w:jc w:val="both"/>
        <w:rPr>
          <w:rFonts w:ascii="Segoe UI" w:hAnsi="Segoe UI" w:cs="Segoe UI"/>
          <w:bCs/>
          <w:lang w:val="en-GB"/>
        </w:rPr>
      </w:pPr>
    </w:p>
    <w:p w14:paraId="1C0BF8A8" w14:textId="77777777" w:rsidR="002252D7" w:rsidRPr="004732D5" w:rsidRDefault="002252D7" w:rsidP="002252D7">
      <w:pPr>
        <w:keepNext/>
        <w:spacing w:before="120" w:after="120"/>
        <w:ind w:firstLine="360"/>
        <w:outlineLvl w:val="1"/>
        <w:rPr>
          <w:rFonts w:ascii="Segoe UI" w:hAnsi="Segoe UI"/>
          <w:b/>
          <w:bCs/>
          <w:i/>
          <w:lang w:val="en-GB"/>
        </w:rPr>
      </w:pPr>
      <w:r w:rsidRPr="004732D5">
        <w:rPr>
          <w:rFonts w:ascii="Segoe UI" w:hAnsi="Segoe UI"/>
          <w:b/>
          <w:bCs/>
          <w:i/>
          <w:lang w:val="en-GB"/>
        </w:rPr>
        <w:t xml:space="preserve"> </w:t>
      </w:r>
      <w:bookmarkStart w:id="72" w:name="_Toc40191069"/>
      <w:bookmarkStart w:id="73" w:name="_Toc73021092"/>
      <w:r w:rsidRPr="004732D5">
        <w:rPr>
          <w:rFonts w:ascii="Segoe UI" w:hAnsi="Segoe UI"/>
          <w:b/>
          <w:bCs/>
          <w:i/>
          <w:lang w:val="en-GB"/>
        </w:rPr>
        <w:t xml:space="preserve">Art. 30 – </w:t>
      </w:r>
      <w:bookmarkEnd w:id="72"/>
      <w:r w:rsidRPr="004732D5">
        <w:rPr>
          <w:rFonts w:ascii="Segoe UI" w:hAnsi="Segoe UI"/>
          <w:b/>
          <w:bCs/>
          <w:i/>
          <w:lang w:val="en-GB"/>
        </w:rPr>
        <w:t>Liability</w:t>
      </w:r>
      <w:bookmarkEnd w:id="73"/>
    </w:p>
    <w:p w14:paraId="124F00AD" w14:textId="77777777" w:rsidR="002252D7" w:rsidRPr="004732D5" w:rsidRDefault="002252D7" w:rsidP="002252D7">
      <w:pPr>
        <w:spacing w:before="120" w:after="120"/>
        <w:rPr>
          <w:rFonts w:ascii="Segoe UI" w:hAnsi="Segoe UI" w:cs="Segoe UI"/>
          <w:lang w:val="en-GB"/>
        </w:rPr>
      </w:pPr>
      <w:r w:rsidRPr="004732D5">
        <w:rPr>
          <w:rFonts w:ascii="Segoe UI" w:hAnsi="Segoe UI" w:cs="Segoe UI"/>
          <w:lang w:val="en-GB"/>
        </w:rPr>
        <w:t>(1) The behaviour of TRANSGAZ S.A. contract personnel has to be in compliance with the requirements hereof.</w:t>
      </w:r>
    </w:p>
    <w:p w14:paraId="7BD9B6CC" w14:textId="77777777" w:rsidR="002252D7" w:rsidRPr="004732D5" w:rsidRDefault="002252D7" w:rsidP="002252D7">
      <w:pPr>
        <w:spacing w:before="120" w:after="120"/>
        <w:rPr>
          <w:rFonts w:ascii="Segoe UI" w:hAnsi="Segoe UI" w:cs="Segoe UI"/>
          <w:lang w:val="en-GB"/>
        </w:rPr>
      </w:pPr>
      <w:r w:rsidRPr="004732D5">
        <w:rPr>
          <w:rFonts w:ascii="Segoe UI" w:hAnsi="Segoe UI" w:cs="Segoe UI"/>
          <w:lang w:val="en-GB"/>
        </w:rPr>
        <w:t>(2) TRANSGAZ S.A. contract personnel has to be aware that it is in their interest to comply with this Code, the breach of which will lead to legal consequences, through the application of disciplinary measures.</w:t>
      </w:r>
    </w:p>
    <w:p w14:paraId="6A46BB06" w14:textId="77777777" w:rsidR="002252D7" w:rsidRPr="004732D5" w:rsidRDefault="002252D7" w:rsidP="002252D7">
      <w:pPr>
        <w:spacing w:before="120" w:after="120"/>
        <w:rPr>
          <w:rFonts w:ascii="Segoe UI" w:hAnsi="Segoe UI" w:cs="Segoe UI"/>
          <w:lang w:val="en-GB"/>
        </w:rPr>
      </w:pPr>
      <w:r w:rsidRPr="004732D5">
        <w:rPr>
          <w:rFonts w:ascii="Segoe UI" w:hAnsi="Segoe UI" w:cs="Segoe UI"/>
          <w:lang w:val="en-GB"/>
        </w:rPr>
        <w:t>(3) If the contract personnel does not comply with the requirements of this code or cannot justify the deviations from its provisions, disciplinary sanctions will be enacted against them according to the legal provisions.</w:t>
      </w:r>
    </w:p>
    <w:p w14:paraId="3681CC64" w14:textId="77777777" w:rsidR="002252D7" w:rsidRPr="004732D5" w:rsidRDefault="002252D7" w:rsidP="002252D7">
      <w:pPr>
        <w:spacing w:before="120" w:after="120"/>
        <w:rPr>
          <w:rFonts w:ascii="Segoe UI" w:hAnsi="Segoe UI" w:cs="Segoe UI"/>
          <w:lang w:val="en-GB"/>
        </w:rPr>
      </w:pPr>
      <w:r w:rsidRPr="004732D5">
        <w:rPr>
          <w:rFonts w:ascii="Segoe UI" w:hAnsi="Segoe UI" w:cs="Segoe UI"/>
          <w:lang w:val="en-GB"/>
        </w:rPr>
        <w:t>(4) In the cases where the committed deeds meet the constitutive elements of crimes, the management of TRANSGAZ S.A. will notify the competent state bodies in this respect.</w:t>
      </w:r>
    </w:p>
    <w:p w14:paraId="2C8AF1CB" w14:textId="77777777" w:rsidR="002252D7" w:rsidRPr="004732D5" w:rsidRDefault="002252D7" w:rsidP="002252D7">
      <w:pPr>
        <w:spacing w:before="120" w:after="120"/>
        <w:rPr>
          <w:rFonts w:ascii="Segoe UI" w:hAnsi="Segoe UI" w:cs="Segoe UI"/>
          <w:lang w:val="en-GB"/>
        </w:rPr>
      </w:pPr>
      <w:r w:rsidRPr="004732D5">
        <w:rPr>
          <w:rFonts w:ascii="Segoe UI" w:hAnsi="Segoe UI" w:cs="Segoe UI"/>
          <w:lang w:val="en-GB"/>
        </w:rPr>
        <w:t>(5) TRANSGAZ S.A. contract personnel is liable in terms of the patrimony, according to the law, in cases where, by the deeds they committed as a result of the breach of the rules of conduct, they damage the company or the third natural / legal persons with whom the company is in contractual and / or work relations</w:t>
      </w:r>
    </w:p>
    <w:p w14:paraId="081119CB" w14:textId="77777777" w:rsidR="00012081" w:rsidRPr="004732D5" w:rsidRDefault="00012081" w:rsidP="00012081">
      <w:pPr>
        <w:keepNext/>
        <w:spacing w:line="360" w:lineRule="auto"/>
        <w:jc w:val="center"/>
        <w:outlineLvl w:val="0"/>
        <w:rPr>
          <w:rFonts w:ascii="Segoe UI" w:hAnsi="Segoe UI"/>
          <w:b/>
          <w:bCs/>
          <w:i/>
          <w:sz w:val="28"/>
          <w:lang w:val="en-GB"/>
        </w:rPr>
      </w:pPr>
      <w:bookmarkStart w:id="74" w:name="_Toc73021093"/>
      <w:r w:rsidRPr="004732D5">
        <w:rPr>
          <w:rFonts w:ascii="Segoe UI" w:hAnsi="Segoe UI"/>
          <w:b/>
          <w:bCs/>
          <w:i/>
          <w:sz w:val="28"/>
          <w:lang w:val="en-GB"/>
        </w:rPr>
        <w:lastRenderedPageBreak/>
        <w:t>CHAPTER IV - Final provisions</w:t>
      </w:r>
      <w:bookmarkEnd w:id="74"/>
    </w:p>
    <w:p w14:paraId="13172CBB" w14:textId="77777777" w:rsidR="00012081" w:rsidRPr="004732D5" w:rsidRDefault="00012081" w:rsidP="00012081">
      <w:pPr>
        <w:rPr>
          <w:lang w:val="en-GB"/>
        </w:rPr>
      </w:pPr>
    </w:p>
    <w:p w14:paraId="7B1BCD4F" w14:textId="77777777" w:rsidR="00012081" w:rsidRPr="004732D5" w:rsidRDefault="00012081" w:rsidP="00012081">
      <w:pPr>
        <w:keepNext/>
        <w:spacing w:line="360" w:lineRule="auto"/>
        <w:ind w:firstLine="360"/>
        <w:outlineLvl w:val="1"/>
        <w:rPr>
          <w:rFonts w:ascii="Segoe UI" w:hAnsi="Segoe UI"/>
          <w:b/>
          <w:bCs/>
          <w:i/>
          <w:lang w:val="en-GB"/>
        </w:rPr>
      </w:pPr>
      <w:bookmarkStart w:id="75" w:name="_Toc73021094"/>
      <w:r w:rsidRPr="004732D5">
        <w:rPr>
          <w:rFonts w:ascii="Segoe UI" w:hAnsi="Segoe UI"/>
          <w:b/>
          <w:bCs/>
          <w:i/>
          <w:lang w:val="en-GB"/>
        </w:rPr>
        <w:t>Art. 31 – General recommendations</w:t>
      </w:r>
      <w:bookmarkEnd w:id="75"/>
    </w:p>
    <w:p w14:paraId="74A0458F" w14:textId="421A6AE5" w:rsidR="00012081" w:rsidRPr="004732D5" w:rsidRDefault="00012081" w:rsidP="00012081">
      <w:pPr>
        <w:spacing w:line="276" w:lineRule="auto"/>
        <w:ind w:firstLine="708"/>
        <w:jc w:val="both"/>
        <w:rPr>
          <w:sz w:val="28"/>
          <w:lang w:val="en-GB"/>
        </w:rPr>
      </w:pPr>
      <w:r w:rsidRPr="004732D5">
        <w:rPr>
          <w:rFonts w:ascii="Segoe UI" w:hAnsi="Segoe UI" w:cs="Segoe UI"/>
          <w:lang w:val="en-GB"/>
        </w:rPr>
        <w:t xml:space="preserve">(1) This Code of Ethics </w:t>
      </w:r>
      <w:r w:rsidR="00D1602E" w:rsidRPr="004732D5">
        <w:rPr>
          <w:rFonts w:ascii="Segoe UI" w:hAnsi="Segoe UI" w:cs="Segoe UI"/>
          <w:lang w:val="en-GB"/>
        </w:rPr>
        <w:t>is not</w:t>
      </w:r>
      <w:r w:rsidRPr="004732D5">
        <w:rPr>
          <w:rFonts w:ascii="Segoe UI" w:hAnsi="Segoe UI" w:cs="Segoe UI"/>
          <w:lang w:val="en-GB"/>
        </w:rPr>
        <w:t xml:space="preserve"> an exhaustive regulatory framework, it may not provide for all the situations that the employee may face </w:t>
      </w:r>
      <w:r w:rsidR="001B594E" w:rsidRPr="004732D5">
        <w:rPr>
          <w:rFonts w:ascii="Segoe UI" w:hAnsi="Segoe UI" w:cs="Segoe UI"/>
          <w:lang w:val="en-GB"/>
        </w:rPr>
        <w:t>while carrying out</w:t>
      </w:r>
      <w:r w:rsidRPr="004732D5">
        <w:rPr>
          <w:rFonts w:ascii="Segoe UI" w:hAnsi="Segoe UI" w:cs="Segoe UI"/>
          <w:lang w:val="en-GB"/>
        </w:rPr>
        <w:t xml:space="preserve"> everyday activity. For this reason, the easiest way to ensure compliance is for each employee to verify that the actions </w:t>
      </w:r>
      <w:r w:rsidR="001B594E" w:rsidRPr="004732D5">
        <w:rPr>
          <w:rFonts w:ascii="Segoe UI" w:hAnsi="Segoe UI" w:cs="Segoe UI"/>
          <w:lang w:val="en-GB"/>
        </w:rPr>
        <w:t>to be taken</w:t>
      </w:r>
      <w:r w:rsidRPr="004732D5">
        <w:rPr>
          <w:rFonts w:ascii="Segoe UI" w:hAnsi="Segoe UI" w:cs="Segoe UI"/>
          <w:lang w:val="en-GB"/>
        </w:rPr>
        <w:t xml:space="preserve"> are consistent with the ethical principles of S.N.T.G.N. TRANSGAZ S.A.</w:t>
      </w:r>
      <w:r w:rsidRPr="004732D5">
        <w:rPr>
          <w:rFonts w:ascii="Segoe UI" w:hAnsi="Segoe UI"/>
          <w:lang w:val="en-GB"/>
        </w:rPr>
        <w:t xml:space="preserve"> </w:t>
      </w:r>
    </w:p>
    <w:p w14:paraId="43997483" w14:textId="6FD4E41B" w:rsidR="00012081" w:rsidRPr="004732D5" w:rsidRDefault="00012081" w:rsidP="00012081">
      <w:pPr>
        <w:spacing w:line="276" w:lineRule="auto"/>
        <w:ind w:firstLine="708"/>
        <w:jc w:val="both"/>
        <w:rPr>
          <w:rFonts w:ascii="Segoe UI" w:hAnsi="Segoe UI" w:cs="Segoe UI"/>
          <w:lang w:val="en-GB"/>
        </w:rPr>
      </w:pPr>
      <w:r w:rsidRPr="004732D5">
        <w:rPr>
          <w:rFonts w:ascii="Segoe UI" w:hAnsi="Segoe UI" w:cs="Segoe UI"/>
          <w:lang w:val="en-GB"/>
        </w:rPr>
        <w:t xml:space="preserve">(2) </w:t>
      </w:r>
      <w:r w:rsidR="001B594E" w:rsidRPr="004732D5">
        <w:rPr>
          <w:rFonts w:ascii="Segoe UI" w:hAnsi="Segoe UI" w:cs="Segoe UI"/>
          <w:lang w:val="en-GB"/>
        </w:rPr>
        <w:t>The p</w:t>
      </w:r>
      <w:r w:rsidRPr="004732D5">
        <w:rPr>
          <w:rFonts w:ascii="Segoe UI" w:hAnsi="Segoe UI" w:cs="Segoe UI"/>
          <w:lang w:val="en-GB"/>
        </w:rPr>
        <w:t xml:space="preserve">ersonnel is advised to ask oneself the following questions and if the answer to any of them is </w:t>
      </w:r>
      <w:r w:rsidR="001B594E" w:rsidRPr="004732D5">
        <w:rPr>
          <w:rFonts w:ascii="Segoe UI" w:hAnsi="Segoe UI" w:cs="Segoe UI"/>
          <w:lang w:val="en-GB"/>
        </w:rPr>
        <w:t>`</w:t>
      </w:r>
      <w:r w:rsidRPr="004732D5">
        <w:rPr>
          <w:rFonts w:ascii="Segoe UI" w:hAnsi="Segoe UI" w:cs="Segoe UI"/>
          <w:lang w:val="en-GB"/>
        </w:rPr>
        <w:t>no</w:t>
      </w:r>
      <w:r w:rsidR="001B594E" w:rsidRPr="004732D5">
        <w:rPr>
          <w:rFonts w:ascii="Segoe UI" w:hAnsi="Segoe UI" w:cs="Segoe UI"/>
          <w:lang w:val="en-GB"/>
        </w:rPr>
        <w:t>`</w:t>
      </w:r>
      <w:r w:rsidRPr="004732D5">
        <w:rPr>
          <w:rFonts w:ascii="Segoe UI" w:hAnsi="Segoe UI" w:cs="Segoe UI"/>
          <w:lang w:val="en-GB"/>
        </w:rPr>
        <w:t xml:space="preserve">, to consult the </w:t>
      </w:r>
      <w:r w:rsidR="001B594E" w:rsidRPr="004732D5">
        <w:rPr>
          <w:rFonts w:ascii="Segoe UI" w:hAnsi="Segoe UI" w:cs="Segoe UI"/>
          <w:lang w:val="en-GB"/>
        </w:rPr>
        <w:t>direct</w:t>
      </w:r>
      <w:r w:rsidRPr="004732D5">
        <w:rPr>
          <w:rFonts w:ascii="Segoe UI" w:hAnsi="Segoe UI" w:cs="Segoe UI"/>
          <w:lang w:val="en-GB"/>
        </w:rPr>
        <w:t xml:space="preserve"> superior and / or the Ethics Adviser:</w:t>
      </w:r>
    </w:p>
    <w:p w14:paraId="71179F47" w14:textId="56A66D6E" w:rsidR="00012081" w:rsidRPr="004732D5" w:rsidRDefault="00012081" w:rsidP="00012081">
      <w:pPr>
        <w:numPr>
          <w:ilvl w:val="0"/>
          <w:numId w:val="13"/>
        </w:numPr>
        <w:spacing w:line="276" w:lineRule="auto"/>
        <w:ind w:left="990" w:hanging="270"/>
        <w:jc w:val="both"/>
        <w:rPr>
          <w:rFonts w:ascii="Segoe UI" w:hAnsi="Segoe UI" w:cs="Segoe UI"/>
          <w:lang w:val="en-GB"/>
        </w:rPr>
      </w:pPr>
      <w:r w:rsidRPr="004732D5">
        <w:rPr>
          <w:rFonts w:ascii="Segoe UI" w:hAnsi="Segoe UI" w:cs="Segoe UI"/>
          <w:lang w:val="en-GB"/>
        </w:rPr>
        <w:t xml:space="preserve">Is this action in accordance with the </w:t>
      </w:r>
      <w:r w:rsidR="001B594E" w:rsidRPr="004732D5">
        <w:rPr>
          <w:rFonts w:ascii="Segoe UI" w:hAnsi="Segoe UI" w:cs="Segoe UI"/>
          <w:lang w:val="en-GB"/>
        </w:rPr>
        <w:t>law</w:t>
      </w:r>
      <w:r w:rsidRPr="004732D5">
        <w:rPr>
          <w:rFonts w:ascii="Segoe UI" w:hAnsi="Segoe UI" w:cs="Segoe UI"/>
          <w:lang w:val="en-GB"/>
        </w:rPr>
        <w:t>?</w:t>
      </w:r>
    </w:p>
    <w:p w14:paraId="324650E5" w14:textId="1908C037" w:rsidR="00012081" w:rsidRPr="004732D5" w:rsidRDefault="00012081" w:rsidP="00012081">
      <w:pPr>
        <w:numPr>
          <w:ilvl w:val="0"/>
          <w:numId w:val="13"/>
        </w:numPr>
        <w:tabs>
          <w:tab w:val="left" w:pos="990"/>
        </w:tabs>
        <w:spacing w:line="276" w:lineRule="auto"/>
        <w:ind w:left="990" w:hanging="270"/>
        <w:jc w:val="both"/>
        <w:rPr>
          <w:rFonts w:ascii="Segoe UI" w:hAnsi="Segoe UI" w:cs="Segoe UI"/>
          <w:lang w:val="en-GB"/>
        </w:rPr>
      </w:pPr>
      <w:r w:rsidRPr="004732D5">
        <w:rPr>
          <w:rFonts w:ascii="Segoe UI" w:hAnsi="Segoe UI" w:cs="Segoe UI"/>
          <w:lang w:val="en-GB"/>
        </w:rPr>
        <w:t xml:space="preserve"> It is this action in accordance with internal </w:t>
      </w:r>
      <w:r w:rsidR="001B594E" w:rsidRPr="004732D5">
        <w:rPr>
          <w:rFonts w:ascii="Segoe UI" w:hAnsi="Segoe UI" w:cs="Segoe UI"/>
          <w:lang w:val="en-GB"/>
        </w:rPr>
        <w:t>rules</w:t>
      </w:r>
      <w:r w:rsidRPr="004732D5">
        <w:rPr>
          <w:rFonts w:ascii="Segoe UI" w:hAnsi="Segoe UI" w:cs="Segoe UI"/>
          <w:lang w:val="en-GB"/>
        </w:rPr>
        <w:t>, including the provisions of the Code of Ethics?</w:t>
      </w:r>
    </w:p>
    <w:p w14:paraId="4E9A1C76" w14:textId="77777777" w:rsidR="00012081" w:rsidRPr="004732D5" w:rsidRDefault="00012081" w:rsidP="00012081">
      <w:pPr>
        <w:numPr>
          <w:ilvl w:val="0"/>
          <w:numId w:val="13"/>
        </w:numPr>
        <w:spacing w:line="276" w:lineRule="auto"/>
        <w:ind w:left="900" w:hanging="180"/>
        <w:jc w:val="both"/>
        <w:rPr>
          <w:rFonts w:ascii="Segoe UI" w:hAnsi="Segoe UI" w:cs="Segoe UI"/>
          <w:lang w:val="en-GB"/>
        </w:rPr>
      </w:pPr>
      <w:r w:rsidRPr="004732D5">
        <w:rPr>
          <w:rFonts w:ascii="Segoe UI" w:hAnsi="Segoe UI" w:cs="Segoe UI"/>
          <w:lang w:val="en-GB"/>
        </w:rPr>
        <w:t xml:space="preserve"> Am I authorized to do this and do I have the necessary competencies?</w:t>
      </w:r>
    </w:p>
    <w:p w14:paraId="0942A859" w14:textId="77777777" w:rsidR="00012081" w:rsidRPr="004732D5" w:rsidRDefault="00012081" w:rsidP="00012081">
      <w:pPr>
        <w:numPr>
          <w:ilvl w:val="0"/>
          <w:numId w:val="13"/>
        </w:numPr>
        <w:tabs>
          <w:tab w:val="left" w:pos="900"/>
        </w:tabs>
        <w:spacing w:line="276" w:lineRule="auto"/>
        <w:ind w:left="990" w:hanging="270"/>
        <w:jc w:val="both"/>
        <w:rPr>
          <w:rFonts w:ascii="Segoe UI" w:hAnsi="Segoe UI" w:cs="Segoe UI"/>
          <w:lang w:val="en-GB"/>
        </w:rPr>
      </w:pPr>
      <w:r w:rsidRPr="004732D5">
        <w:rPr>
          <w:rFonts w:ascii="Segoe UI" w:hAnsi="Segoe UI" w:cs="Segoe UI"/>
          <w:lang w:val="en-GB"/>
        </w:rPr>
        <w:t xml:space="preserve"> Am I convinced that this action would not affect the others' health, safety and could not be construed as inappropriate by a third party ?</w:t>
      </w:r>
    </w:p>
    <w:p w14:paraId="5D410AC3" w14:textId="44AB411C" w:rsidR="00012081" w:rsidRPr="004732D5" w:rsidRDefault="00012081" w:rsidP="00012081">
      <w:pPr>
        <w:numPr>
          <w:ilvl w:val="0"/>
          <w:numId w:val="13"/>
        </w:numPr>
        <w:spacing w:line="276" w:lineRule="auto"/>
        <w:ind w:left="900" w:hanging="180"/>
        <w:jc w:val="both"/>
        <w:rPr>
          <w:rFonts w:ascii="Segoe UI" w:hAnsi="Segoe UI" w:cs="Segoe UI"/>
          <w:lang w:val="en-GB"/>
        </w:rPr>
      </w:pPr>
      <w:r w:rsidRPr="004732D5">
        <w:rPr>
          <w:rFonts w:ascii="Segoe UI" w:hAnsi="Segoe UI" w:cs="Segoe UI"/>
          <w:lang w:val="en-GB"/>
        </w:rPr>
        <w:t xml:space="preserve"> Am I convinced that this action will not jeopardize </w:t>
      </w:r>
      <w:r w:rsidR="001B594E" w:rsidRPr="004732D5">
        <w:rPr>
          <w:rFonts w:ascii="Segoe UI" w:hAnsi="Segoe UI" w:cs="Segoe UI"/>
          <w:lang w:val="en-GB"/>
        </w:rPr>
        <w:t xml:space="preserve">the reputation of </w:t>
      </w:r>
      <w:r w:rsidRPr="004732D5">
        <w:rPr>
          <w:rFonts w:ascii="Segoe UI" w:hAnsi="Segoe UI" w:cs="Segoe UI"/>
          <w:lang w:val="en-GB"/>
        </w:rPr>
        <w:t>S.N.T.G.N. TRANSGAZ S.A. as an ethical company?</w:t>
      </w:r>
    </w:p>
    <w:p w14:paraId="2346D008" w14:textId="77777777" w:rsidR="00012081" w:rsidRPr="004732D5" w:rsidRDefault="00012081" w:rsidP="00012081">
      <w:pPr>
        <w:jc w:val="both"/>
        <w:rPr>
          <w:rFonts w:ascii="Segoe UI" w:hAnsi="Segoe UI" w:cs="Segoe UI"/>
          <w:bCs/>
          <w:lang w:val="en-GB"/>
        </w:rPr>
      </w:pPr>
    </w:p>
    <w:p w14:paraId="6EA779AD" w14:textId="77777777" w:rsidR="00012081" w:rsidRPr="004732D5" w:rsidRDefault="00012081" w:rsidP="00012081">
      <w:pPr>
        <w:keepNext/>
        <w:spacing w:line="360" w:lineRule="auto"/>
        <w:ind w:firstLine="360"/>
        <w:outlineLvl w:val="1"/>
        <w:rPr>
          <w:rFonts w:ascii="Segoe UI" w:hAnsi="Segoe UI" w:cs="Segoe UI"/>
          <w:b/>
          <w:bCs/>
          <w:i/>
          <w:lang w:val="en-GB"/>
        </w:rPr>
      </w:pPr>
      <w:r w:rsidRPr="004732D5">
        <w:rPr>
          <w:rFonts w:ascii="Segoe UI" w:hAnsi="Segoe UI"/>
          <w:b/>
          <w:bCs/>
          <w:i/>
          <w:lang w:val="en-GB"/>
        </w:rPr>
        <w:t xml:space="preserve"> </w:t>
      </w:r>
      <w:bookmarkStart w:id="76" w:name="_Toc40191071"/>
      <w:bookmarkStart w:id="77" w:name="_Toc73021095"/>
      <w:r w:rsidRPr="004732D5">
        <w:rPr>
          <w:rFonts w:ascii="Segoe UI" w:hAnsi="Segoe UI" w:cs="Segoe UI"/>
          <w:b/>
          <w:bCs/>
          <w:i/>
          <w:lang w:val="en-GB"/>
        </w:rPr>
        <w:t xml:space="preserve">Art. 32 </w:t>
      </w:r>
      <w:r w:rsidRPr="004732D5">
        <w:rPr>
          <w:rFonts w:ascii="Segoe UI" w:hAnsi="Segoe UI"/>
          <w:b/>
          <w:bCs/>
          <w:i/>
          <w:lang w:val="en-GB"/>
        </w:rPr>
        <w:t>–</w:t>
      </w:r>
      <w:r w:rsidRPr="004732D5">
        <w:rPr>
          <w:rFonts w:ascii="Segoe UI" w:hAnsi="Segoe UI" w:cs="Segoe UI"/>
          <w:b/>
          <w:bCs/>
          <w:i/>
          <w:lang w:val="en-GB"/>
        </w:rPr>
        <w:t xml:space="preserve"> </w:t>
      </w:r>
      <w:bookmarkEnd w:id="76"/>
      <w:r w:rsidRPr="004732D5">
        <w:rPr>
          <w:rFonts w:ascii="Segoe UI" w:hAnsi="Segoe UI" w:cs="Segoe UI"/>
          <w:b/>
          <w:bCs/>
          <w:i/>
          <w:lang w:val="en-GB"/>
        </w:rPr>
        <w:t>Compliance with the provisions of the Code of Ethics</w:t>
      </w:r>
      <w:bookmarkEnd w:id="77"/>
    </w:p>
    <w:p w14:paraId="29F3D996" w14:textId="66DA33CE" w:rsidR="00012081" w:rsidRPr="004732D5" w:rsidRDefault="00012081" w:rsidP="00012081">
      <w:pPr>
        <w:spacing w:line="276" w:lineRule="auto"/>
        <w:ind w:firstLine="720"/>
        <w:jc w:val="both"/>
        <w:rPr>
          <w:rFonts w:ascii="Segoe UI" w:hAnsi="Segoe UI" w:cs="Segoe UI"/>
          <w:lang w:val="en-GB"/>
        </w:rPr>
      </w:pPr>
      <w:r w:rsidRPr="004732D5">
        <w:rPr>
          <w:rFonts w:ascii="Segoe UI" w:hAnsi="Segoe UI" w:cs="Segoe UI"/>
          <w:lang w:val="en-GB"/>
        </w:rPr>
        <w:t xml:space="preserve">(1) This Code of Ethics is corroborated with the provisions of the Internal </w:t>
      </w:r>
      <w:r w:rsidR="00DA216A" w:rsidRPr="004732D5">
        <w:rPr>
          <w:rFonts w:ascii="Segoe UI" w:hAnsi="Segoe UI" w:cs="Segoe UI"/>
          <w:lang w:val="en-GB"/>
        </w:rPr>
        <w:t>Rules</w:t>
      </w:r>
      <w:r w:rsidRPr="004732D5">
        <w:rPr>
          <w:rFonts w:ascii="Segoe UI" w:hAnsi="Segoe UI" w:cs="Segoe UI"/>
          <w:lang w:val="en-GB"/>
        </w:rPr>
        <w:t xml:space="preserve"> of S.N.T.G.N. TRANSGAZ S.A..</w:t>
      </w:r>
    </w:p>
    <w:p w14:paraId="0AEF0D29" w14:textId="4D0BCDD0" w:rsidR="00012081" w:rsidRPr="004732D5" w:rsidRDefault="00012081" w:rsidP="00012081">
      <w:pPr>
        <w:spacing w:line="276" w:lineRule="auto"/>
        <w:ind w:firstLine="720"/>
        <w:jc w:val="both"/>
        <w:rPr>
          <w:rFonts w:ascii="Segoe UI" w:hAnsi="Segoe UI" w:cs="Segoe UI"/>
          <w:lang w:val="en-GB"/>
        </w:rPr>
      </w:pPr>
      <w:r w:rsidRPr="004732D5">
        <w:rPr>
          <w:rFonts w:ascii="Segoe UI" w:hAnsi="Segoe UI" w:cs="Segoe UI"/>
          <w:lang w:val="en-GB"/>
        </w:rPr>
        <w:t>(2) All contract personnel of TRANSGA S.A. has the obligation to know the Code of Ethics of S.N.T.G.N. TRANSGAZ S.A., to obey and comply with its provisions.</w:t>
      </w:r>
    </w:p>
    <w:p w14:paraId="0FD8A42E" w14:textId="4E1C284D" w:rsidR="00012081" w:rsidRPr="004732D5" w:rsidRDefault="00012081" w:rsidP="00012081">
      <w:pPr>
        <w:tabs>
          <w:tab w:val="left" w:pos="1134"/>
        </w:tabs>
        <w:spacing w:line="276" w:lineRule="auto"/>
        <w:jc w:val="both"/>
        <w:rPr>
          <w:rFonts w:ascii="Segoe UI" w:hAnsi="Segoe UI" w:cs="Segoe UI"/>
          <w:lang w:val="en-GB"/>
        </w:rPr>
      </w:pPr>
      <w:r w:rsidRPr="004732D5">
        <w:rPr>
          <w:rFonts w:ascii="Segoe UI" w:hAnsi="Segoe UI" w:cs="Segoe UI"/>
          <w:lang w:val="en-GB"/>
        </w:rPr>
        <w:t xml:space="preserve">           (3) Any issues arising in connection with the observance or non-compliance with the </w:t>
      </w:r>
      <w:r w:rsidR="00DA216A" w:rsidRPr="004732D5">
        <w:rPr>
          <w:rFonts w:ascii="Segoe UI" w:hAnsi="Segoe UI" w:cs="Segoe UI"/>
          <w:lang w:val="en-GB"/>
        </w:rPr>
        <w:t>rules</w:t>
      </w:r>
      <w:r w:rsidRPr="004732D5">
        <w:rPr>
          <w:rFonts w:ascii="Segoe UI" w:hAnsi="Segoe UI" w:cs="Segoe UI"/>
          <w:lang w:val="en-GB"/>
        </w:rPr>
        <w:t xml:space="preserve"> of conduct established by this Code of Ethics, including the initiatives regarding its </w:t>
      </w:r>
      <w:r w:rsidR="00DA216A" w:rsidRPr="004732D5">
        <w:rPr>
          <w:rFonts w:ascii="Segoe UI" w:hAnsi="Segoe UI" w:cs="Segoe UI"/>
          <w:lang w:val="en-GB"/>
        </w:rPr>
        <w:t>supplementation</w:t>
      </w:r>
      <w:r w:rsidRPr="004732D5">
        <w:rPr>
          <w:rFonts w:ascii="Segoe UI" w:hAnsi="Segoe UI" w:cs="Segoe UI"/>
          <w:lang w:val="en-GB"/>
        </w:rPr>
        <w:t xml:space="preserve"> and / or </w:t>
      </w:r>
      <w:r w:rsidR="00DA216A" w:rsidRPr="004732D5">
        <w:rPr>
          <w:rFonts w:ascii="Segoe UI" w:hAnsi="Segoe UI" w:cs="Segoe UI"/>
          <w:lang w:val="en-GB"/>
        </w:rPr>
        <w:t>amendment</w:t>
      </w:r>
      <w:r w:rsidRPr="004732D5">
        <w:rPr>
          <w:rFonts w:ascii="Segoe UI" w:hAnsi="Segoe UI" w:cs="Segoe UI"/>
          <w:lang w:val="en-GB"/>
        </w:rPr>
        <w:t xml:space="preserve">, </w:t>
      </w:r>
      <w:r w:rsidR="00DA216A" w:rsidRPr="004732D5">
        <w:rPr>
          <w:rFonts w:ascii="Segoe UI" w:hAnsi="Segoe UI" w:cs="Segoe UI"/>
          <w:lang w:val="en-GB"/>
        </w:rPr>
        <w:t>shall</w:t>
      </w:r>
      <w:r w:rsidRPr="004732D5">
        <w:rPr>
          <w:rFonts w:ascii="Segoe UI" w:hAnsi="Segoe UI" w:cs="Segoe UI"/>
          <w:lang w:val="en-GB"/>
        </w:rPr>
        <w:t xml:space="preserve"> be presented in writing to the S.N.T.G.N. TRANSGAZ S.A. management.</w:t>
      </w:r>
    </w:p>
    <w:p w14:paraId="051F3ABA" w14:textId="1BBAB946" w:rsidR="00012081" w:rsidRPr="004732D5" w:rsidRDefault="00012081" w:rsidP="00012081">
      <w:pPr>
        <w:tabs>
          <w:tab w:val="left" w:pos="1080"/>
        </w:tabs>
        <w:spacing w:line="276" w:lineRule="auto"/>
        <w:ind w:firstLine="720"/>
        <w:jc w:val="both"/>
        <w:rPr>
          <w:rFonts w:ascii="Segoe UI" w:hAnsi="Segoe UI" w:cs="Segoe UI"/>
          <w:lang w:val="en-GB"/>
        </w:rPr>
      </w:pPr>
      <w:r w:rsidRPr="004732D5">
        <w:rPr>
          <w:rFonts w:ascii="Segoe UI" w:hAnsi="Segoe UI" w:cs="Segoe UI"/>
          <w:lang w:val="en-GB"/>
        </w:rPr>
        <w:t xml:space="preserve">(4) The applicability of the principles and rules </w:t>
      </w:r>
      <w:r w:rsidR="00DA216A" w:rsidRPr="004732D5">
        <w:rPr>
          <w:rFonts w:ascii="Segoe UI" w:hAnsi="Segoe UI" w:cs="Segoe UI"/>
          <w:lang w:val="en-GB"/>
        </w:rPr>
        <w:t xml:space="preserve">established by </w:t>
      </w:r>
      <w:r w:rsidRPr="004732D5">
        <w:rPr>
          <w:rFonts w:ascii="Segoe UI" w:hAnsi="Segoe UI" w:cs="Segoe UI"/>
          <w:lang w:val="en-GB"/>
        </w:rPr>
        <w:t xml:space="preserve">the Code of Ethics of S.N.T.G.N. TRANSGAZ S.A. cannot cover the full range of possible circumstances, but the contract personnel of TRANSGAZ S.A. must make decisions so that the </w:t>
      </w:r>
      <w:r w:rsidR="00DA216A" w:rsidRPr="004732D5">
        <w:rPr>
          <w:rFonts w:ascii="Segoe UI" w:hAnsi="Segoe UI" w:cs="Segoe UI"/>
          <w:lang w:val="en-GB"/>
        </w:rPr>
        <w:t>essence</w:t>
      </w:r>
      <w:r w:rsidRPr="004732D5">
        <w:rPr>
          <w:rFonts w:ascii="Segoe UI" w:hAnsi="Segoe UI" w:cs="Segoe UI"/>
          <w:lang w:val="en-GB"/>
        </w:rPr>
        <w:t xml:space="preserve"> of the principles to be permanently </w:t>
      </w:r>
      <w:r w:rsidR="008B31E5" w:rsidRPr="004732D5">
        <w:rPr>
          <w:rFonts w:ascii="Segoe UI" w:hAnsi="Segoe UI" w:cs="Segoe UI"/>
          <w:lang w:val="en-GB"/>
        </w:rPr>
        <w:t>obeyed</w:t>
      </w:r>
      <w:r w:rsidRPr="004732D5">
        <w:rPr>
          <w:rFonts w:ascii="Segoe UI" w:hAnsi="Segoe UI" w:cs="Segoe UI"/>
          <w:lang w:val="en-GB"/>
        </w:rPr>
        <w:t>.</w:t>
      </w:r>
    </w:p>
    <w:p w14:paraId="1A1CA606" w14:textId="77777777" w:rsidR="00012081" w:rsidRPr="004732D5" w:rsidRDefault="00012081" w:rsidP="00012081">
      <w:pPr>
        <w:rPr>
          <w:lang w:val="en-GB"/>
        </w:rPr>
      </w:pPr>
    </w:p>
    <w:p w14:paraId="5819ED59" w14:textId="77777777" w:rsidR="00012081" w:rsidRPr="004732D5" w:rsidRDefault="00012081" w:rsidP="00012081">
      <w:pPr>
        <w:keepNext/>
        <w:spacing w:line="360" w:lineRule="auto"/>
        <w:ind w:firstLine="360"/>
        <w:outlineLvl w:val="1"/>
        <w:rPr>
          <w:rFonts w:ascii="Segoe UI" w:hAnsi="Segoe UI" w:cs="Segoe UI"/>
          <w:i/>
          <w:lang w:val="en-GB"/>
        </w:rPr>
      </w:pPr>
      <w:bookmarkStart w:id="78" w:name="_Toc40191072"/>
      <w:r w:rsidRPr="004732D5">
        <w:rPr>
          <w:rFonts w:ascii="Segoe UI" w:hAnsi="Segoe UI" w:cs="Segoe UI"/>
          <w:b/>
          <w:bCs/>
          <w:i/>
          <w:lang w:val="en-GB"/>
        </w:rPr>
        <w:t xml:space="preserve"> </w:t>
      </w:r>
      <w:bookmarkStart w:id="79" w:name="_Toc73021096"/>
      <w:r w:rsidRPr="004732D5">
        <w:rPr>
          <w:rFonts w:ascii="Segoe UI" w:hAnsi="Segoe UI" w:cs="Segoe UI"/>
          <w:b/>
          <w:bCs/>
          <w:i/>
          <w:lang w:val="en-GB"/>
        </w:rPr>
        <w:t xml:space="preserve">Art. 33 </w:t>
      </w:r>
      <w:r w:rsidRPr="004732D5">
        <w:rPr>
          <w:rFonts w:ascii="Segoe UI" w:hAnsi="Segoe UI"/>
          <w:b/>
          <w:bCs/>
          <w:i/>
          <w:lang w:val="en-GB"/>
        </w:rPr>
        <w:t xml:space="preserve">– </w:t>
      </w:r>
      <w:bookmarkEnd w:id="78"/>
      <w:r w:rsidRPr="004732D5">
        <w:rPr>
          <w:rFonts w:ascii="Segoe UI" w:hAnsi="Segoe UI" w:cs="Segoe UI"/>
          <w:b/>
          <w:bCs/>
          <w:i/>
          <w:lang w:val="en-GB"/>
        </w:rPr>
        <w:t>Informing employees</w:t>
      </w:r>
      <w:bookmarkEnd w:id="79"/>
    </w:p>
    <w:p w14:paraId="75B35FDF" w14:textId="77777777" w:rsidR="00012081" w:rsidRPr="004732D5" w:rsidRDefault="00012081" w:rsidP="00012081">
      <w:pPr>
        <w:numPr>
          <w:ilvl w:val="0"/>
          <w:numId w:val="37"/>
        </w:numPr>
        <w:tabs>
          <w:tab w:val="left" w:pos="1080"/>
        </w:tabs>
        <w:spacing w:line="276" w:lineRule="auto"/>
        <w:contextualSpacing/>
        <w:jc w:val="both"/>
        <w:rPr>
          <w:rFonts w:ascii="Segoe UI" w:hAnsi="Segoe UI" w:cs="Segoe UI"/>
          <w:bCs/>
          <w:lang w:val="en-GB"/>
        </w:rPr>
      </w:pPr>
      <w:r w:rsidRPr="004732D5">
        <w:rPr>
          <w:rFonts w:ascii="Segoe UI" w:hAnsi="Segoe UI" w:cs="Segoe UI"/>
          <w:bCs/>
          <w:lang w:val="en-GB"/>
        </w:rPr>
        <w:t>The provisions of this Code of Ethics shall be notified to the contract personnel, in a formalized manner, as follows:</w:t>
      </w:r>
    </w:p>
    <w:p w14:paraId="7D71E778" w14:textId="20A62E27" w:rsidR="00012081" w:rsidRPr="004732D5" w:rsidRDefault="00012081" w:rsidP="00012081">
      <w:pPr>
        <w:numPr>
          <w:ilvl w:val="0"/>
          <w:numId w:val="38"/>
        </w:numPr>
        <w:tabs>
          <w:tab w:val="left" w:pos="993"/>
        </w:tabs>
        <w:spacing w:line="276" w:lineRule="auto"/>
        <w:ind w:left="990" w:hanging="270"/>
        <w:contextualSpacing/>
        <w:jc w:val="both"/>
        <w:rPr>
          <w:rFonts w:ascii="Segoe UI" w:hAnsi="Segoe UI" w:cs="Segoe UI"/>
          <w:lang w:val="en-GB"/>
        </w:rPr>
      </w:pPr>
      <w:r w:rsidRPr="004732D5">
        <w:rPr>
          <w:rFonts w:ascii="Segoe UI" w:hAnsi="Segoe UI" w:cs="Segoe UI"/>
          <w:lang w:val="en-GB"/>
        </w:rPr>
        <w:lastRenderedPageBreak/>
        <w:t xml:space="preserve">for the employees </w:t>
      </w:r>
      <w:r w:rsidR="008B31E5" w:rsidRPr="004732D5">
        <w:rPr>
          <w:rFonts w:ascii="Segoe UI" w:hAnsi="Segoe UI" w:cs="Segoe UI"/>
          <w:lang w:val="en-GB"/>
        </w:rPr>
        <w:t>existing in the</w:t>
      </w:r>
      <w:r w:rsidRPr="004732D5">
        <w:rPr>
          <w:rFonts w:ascii="Segoe UI" w:hAnsi="Segoe UI" w:cs="Segoe UI"/>
          <w:lang w:val="en-GB"/>
        </w:rPr>
        <w:t xml:space="preserve"> TRANSGAZ organizational chart - </w:t>
      </w:r>
      <w:r w:rsidR="008B31E5" w:rsidRPr="004732D5">
        <w:rPr>
          <w:rFonts w:ascii="Segoe UI" w:hAnsi="Segoe UI" w:cs="Segoe UI"/>
          <w:lang w:val="en-GB"/>
        </w:rPr>
        <w:t>at</w:t>
      </w:r>
      <w:r w:rsidRPr="004732D5">
        <w:rPr>
          <w:rFonts w:ascii="Segoe UI" w:hAnsi="Segoe UI" w:cs="Segoe UI"/>
          <w:lang w:val="en-GB"/>
        </w:rPr>
        <w:t xml:space="preserve"> the date of entry into force - by </w:t>
      </w:r>
      <w:r w:rsidR="008B31E5" w:rsidRPr="004732D5">
        <w:rPr>
          <w:rFonts w:ascii="Segoe UI" w:hAnsi="Segoe UI" w:cs="Segoe UI"/>
          <w:lang w:val="en-GB"/>
        </w:rPr>
        <w:t>the direct supervisors</w:t>
      </w:r>
      <w:r w:rsidRPr="004732D5">
        <w:rPr>
          <w:rFonts w:ascii="Segoe UI" w:hAnsi="Segoe UI" w:cs="Segoe UI"/>
          <w:lang w:val="en-GB"/>
        </w:rPr>
        <w:t>;</w:t>
      </w:r>
    </w:p>
    <w:p w14:paraId="15C9D15F" w14:textId="77777777" w:rsidR="00012081" w:rsidRPr="004732D5" w:rsidRDefault="00012081" w:rsidP="00012081">
      <w:pPr>
        <w:numPr>
          <w:ilvl w:val="0"/>
          <w:numId w:val="38"/>
        </w:numPr>
        <w:tabs>
          <w:tab w:val="left" w:pos="993"/>
        </w:tabs>
        <w:spacing w:line="276" w:lineRule="auto"/>
        <w:ind w:left="990" w:hanging="270"/>
        <w:contextualSpacing/>
        <w:jc w:val="both"/>
        <w:rPr>
          <w:rFonts w:ascii="Segoe UI" w:hAnsi="Segoe UI" w:cs="Segoe UI"/>
          <w:lang w:val="en-GB"/>
        </w:rPr>
      </w:pPr>
      <w:r w:rsidRPr="004732D5">
        <w:rPr>
          <w:rFonts w:ascii="Segoe UI" w:hAnsi="Segoe UI" w:cs="Segoe UI"/>
          <w:lang w:val="en-GB"/>
        </w:rPr>
        <w:t>for the new employees - before starting the activity - by the head of the workplace where they will carry out their activity.</w:t>
      </w:r>
    </w:p>
    <w:p w14:paraId="7A71D6D7" w14:textId="22455341" w:rsidR="00012081" w:rsidRPr="004732D5" w:rsidRDefault="00012081" w:rsidP="00012081">
      <w:pPr>
        <w:numPr>
          <w:ilvl w:val="0"/>
          <w:numId w:val="37"/>
        </w:numPr>
        <w:tabs>
          <w:tab w:val="left" w:pos="993"/>
          <w:tab w:val="left" w:pos="1134"/>
        </w:tabs>
        <w:spacing w:line="276" w:lineRule="auto"/>
        <w:ind w:left="0" w:firstLine="540"/>
        <w:contextualSpacing/>
        <w:jc w:val="both"/>
        <w:rPr>
          <w:rFonts w:ascii="Segoe UI" w:hAnsi="Segoe UI" w:cs="Segoe UI"/>
          <w:lang w:val="en-GB"/>
        </w:rPr>
      </w:pPr>
      <w:r w:rsidRPr="004732D5">
        <w:rPr>
          <w:rFonts w:ascii="Segoe UI" w:hAnsi="Segoe UI" w:cs="Segoe UI"/>
          <w:lang w:val="en-GB"/>
        </w:rPr>
        <w:t xml:space="preserve"> Any modification that occurs in the content of this Code of Ethics is subject to the information procedure according to par</w:t>
      </w:r>
      <w:r w:rsidR="008B31E5" w:rsidRPr="004732D5">
        <w:rPr>
          <w:rFonts w:ascii="Segoe UI" w:hAnsi="Segoe UI" w:cs="Segoe UI"/>
          <w:lang w:val="en-GB"/>
        </w:rPr>
        <w:t>a</w:t>
      </w:r>
      <w:r w:rsidRPr="004732D5">
        <w:rPr>
          <w:rFonts w:ascii="Segoe UI" w:hAnsi="Segoe UI" w:cs="Segoe UI"/>
          <w:lang w:val="en-GB"/>
        </w:rPr>
        <w:t>. (1).</w:t>
      </w:r>
    </w:p>
    <w:p w14:paraId="7C4BF22F" w14:textId="1C3E97D5" w:rsidR="00012081" w:rsidRPr="004732D5" w:rsidRDefault="00012081" w:rsidP="00012081">
      <w:pPr>
        <w:numPr>
          <w:ilvl w:val="0"/>
          <w:numId w:val="37"/>
        </w:numPr>
        <w:tabs>
          <w:tab w:val="left" w:pos="993"/>
          <w:tab w:val="left" w:pos="1134"/>
        </w:tabs>
        <w:spacing w:line="276" w:lineRule="auto"/>
        <w:ind w:left="0" w:firstLine="540"/>
        <w:contextualSpacing/>
        <w:jc w:val="both"/>
        <w:rPr>
          <w:rFonts w:ascii="Segoe UI" w:hAnsi="Segoe UI" w:cs="Segoe UI"/>
          <w:lang w:val="en-GB"/>
        </w:rPr>
      </w:pPr>
      <w:r w:rsidRPr="004732D5">
        <w:rPr>
          <w:rFonts w:ascii="Segoe UI" w:hAnsi="Segoe UI" w:cs="Segoe UI"/>
          <w:lang w:val="en-GB"/>
        </w:rPr>
        <w:t xml:space="preserve"> </w:t>
      </w:r>
      <w:r w:rsidR="008B31E5" w:rsidRPr="004732D5">
        <w:rPr>
          <w:rFonts w:ascii="Segoe UI" w:hAnsi="Segoe UI" w:cs="Segoe UI"/>
          <w:lang w:val="en-GB"/>
        </w:rPr>
        <w:t>The p</w:t>
      </w:r>
      <w:r w:rsidRPr="004732D5">
        <w:rPr>
          <w:rFonts w:ascii="Segoe UI" w:hAnsi="Segoe UI" w:cs="Segoe UI"/>
          <w:lang w:val="en-GB"/>
        </w:rPr>
        <w:t>ersons who have a contractual relationship with S.N.T.G.N. TRANSGAZ S.A. can be informed about the provisions of the Code of Ethics which can be found on the company's website.</w:t>
      </w:r>
    </w:p>
    <w:p w14:paraId="0896ED7D" w14:textId="7F63D4EE" w:rsidR="00012081" w:rsidRPr="004732D5" w:rsidRDefault="00012081" w:rsidP="00012081">
      <w:pPr>
        <w:numPr>
          <w:ilvl w:val="0"/>
          <w:numId w:val="37"/>
        </w:numPr>
        <w:tabs>
          <w:tab w:val="left" w:pos="993"/>
          <w:tab w:val="left" w:pos="1134"/>
        </w:tabs>
        <w:spacing w:line="276" w:lineRule="auto"/>
        <w:ind w:left="0" w:firstLine="540"/>
        <w:contextualSpacing/>
        <w:jc w:val="both"/>
        <w:rPr>
          <w:rFonts w:ascii="Segoe UI" w:hAnsi="Segoe UI" w:cs="Segoe UI"/>
          <w:lang w:val="en-GB"/>
        </w:rPr>
      </w:pPr>
      <w:r w:rsidRPr="004732D5">
        <w:rPr>
          <w:rFonts w:ascii="Segoe UI" w:hAnsi="Segoe UI" w:cs="Segoe UI"/>
          <w:lang w:val="en-GB"/>
        </w:rPr>
        <w:t xml:space="preserve"> The Code of Ethics of S.N.T.G.N. TRANSGAZ S.A. can be accessed on the Intranet network and </w:t>
      </w:r>
      <w:r w:rsidR="00DB25D9" w:rsidRPr="004732D5">
        <w:rPr>
          <w:rFonts w:ascii="Segoe UI" w:hAnsi="Segoe UI" w:cs="Segoe UI"/>
          <w:lang w:val="en-GB"/>
        </w:rPr>
        <w:t xml:space="preserve">is published </w:t>
      </w:r>
      <w:r w:rsidRPr="004732D5">
        <w:rPr>
          <w:rFonts w:ascii="Segoe UI" w:hAnsi="Segoe UI" w:cs="Segoe UI"/>
          <w:lang w:val="en-GB"/>
        </w:rPr>
        <w:t>on the company's website, the persons in charge of each organizational unit having the obligation to take measures to ensure that all subordinate employees know and comply with its provisions</w:t>
      </w:r>
      <w:r w:rsidRPr="004732D5">
        <w:rPr>
          <w:rFonts w:ascii="Segoe UI" w:hAnsi="Segoe UI" w:cs="Segoe UI"/>
          <w:bCs/>
          <w:lang w:val="en-GB"/>
        </w:rPr>
        <w:t>.</w:t>
      </w:r>
    </w:p>
    <w:p w14:paraId="212183FE" w14:textId="4B6484B5" w:rsidR="00012081" w:rsidRPr="004732D5" w:rsidRDefault="00012081" w:rsidP="00DB25D9">
      <w:pPr>
        <w:numPr>
          <w:ilvl w:val="0"/>
          <w:numId w:val="37"/>
        </w:numPr>
        <w:tabs>
          <w:tab w:val="left" w:pos="993"/>
          <w:tab w:val="left" w:pos="1134"/>
        </w:tabs>
        <w:spacing w:line="276" w:lineRule="auto"/>
        <w:ind w:left="0" w:firstLine="540"/>
        <w:contextualSpacing/>
        <w:jc w:val="both"/>
        <w:rPr>
          <w:rFonts w:ascii="Segoe UI" w:hAnsi="Segoe UI" w:cs="Segoe UI"/>
          <w:lang w:val="en-GB"/>
        </w:rPr>
      </w:pPr>
      <w:r w:rsidRPr="004732D5">
        <w:rPr>
          <w:rFonts w:ascii="Segoe UI" w:hAnsi="Segoe UI" w:cs="Segoe UI"/>
          <w:lang w:val="en-GB"/>
        </w:rPr>
        <w:t xml:space="preserve"> </w:t>
      </w:r>
      <w:r w:rsidR="00DB25D9" w:rsidRPr="004732D5">
        <w:rPr>
          <w:rFonts w:ascii="Segoe UI" w:hAnsi="Segoe UI" w:cs="Segoe UI"/>
          <w:lang w:val="en-GB"/>
        </w:rPr>
        <w:t>At the time of the employment</w:t>
      </w:r>
      <w:r w:rsidRPr="004732D5">
        <w:rPr>
          <w:rFonts w:ascii="Segoe UI" w:hAnsi="Segoe UI" w:cs="Segoe UI"/>
          <w:lang w:val="en-GB"/>
        </w:rPr>
        <w:t xml:space="preserve">, each employee has the obligation to take note and to comply with the provisions of the Code of Ethics, and whenever this Code of Ethics is updated, the subordinate personnel, through the </w:t>
      </w:r>
      <w:r w:rsidR="00DB25D9" w:rsidRPr="004732D5">
        <w:rPr>
          <w:rFonts w:ascii="Segoe UI" w:hAnsi="Segoe UI" w:cs="Segoe UI"/>
          <w:lang w:val="en-GB"/>
        </w:rPr>
        <w:t>direct supervisor care</w:t>
      </w:r>
      <w:r w:rsidRPr="004732D5">
        <w:rPr>
          <w:rFonts w:ascii="Segoe UI" w:hAnsi="Segoe UI" w:cs="Segoe UI"/>
          <w:lang w:val="en-GB"/>
        </w:rPr>
        <w:t xml:space="preserve">, </w:t>
      </w:r>
      <w:r w:rsidR="00DB25D9" w:rsidRPr="004732D5">
        <w:rPr>
          <w:rFonts w:ascii="Segoe UI" w:hAnsi="Segoe UI" w:cs="Segoe UI"/>
          <w:lang w:val="en-GB"/>
        </w:rPr>
        <w:t>shall</w:t>
      </w:r>
      <w:r w:rsidRPr="004732D5">
        <w:rPr>
          <w:rFonts w:ascii="Segoe UI" w:hAnsi="Segoe UI" w:cs="Segoe UI"/>
          <w:lang w:val="en-GB"/>
        </w:rPr>
        <w:t xml:space="preserve"> sign a report. </w:t>
      </w:r>
    </w:p>
    <w:p w14:paraId="1DD167DD" w14:textId="77777777" w:rsidR="00012081" w:rsidRPr="004732D5" w:rsidRDefault="00012081" w:rsidP="00012081">
      <w:pPr>
        <w:jc w:val="both"/>
        <w:rPr>
          <w:sz w:val="28"/>
          <w:szCs w:val="28"/>
          <w:lang w:val="en-GB"/>
        </w:rPr>
      </w:pPr>
    </w:p>
    <w:p w14:paraId="058A52CB" w14:textId="77777777" w:rsidR="00012081" w:rsidRPr="004732D5" w:rsidRDefault="00012081" w:rsidP="00012081">
      <w:pPr>
        <w:keepNext/>
        <w:spacing w:line="360" w:lineRule="auto"/>
        <w:ind w:firstLine="360"/>
        <w:outlineLvl w:val="1"/>
        <w:rPr>
          <w:rFonts w:ascii="Segoe UI" w:hAnsi="Segoe UI"/>
          <w:b/>
          <w:bCs/>
          <w:i/>
          <w:lang w:val="en-GB"/>
        </w:rPr>
      </w:pPr>
      <w:bookmarkStart w:id="80" w:name="_Toc40191073"/>
      <w:bookmarkStart w:id="81" w:name="_Toc73021097"/>
      <w:r w:rsidRPr="004732D5">
        <w:rPr>
          <w:rFonts w:ascii="Segoe UI" w:hAnsi="Segoe UI"/>
          <w:b/>
          <w:bCs/>
          <w:i/>
          <w:lang w:val="en-GB"/>
        </w:rPr>
        <w:t xml:space="preserve">Art. 34 – </w:t>
      </w:r>
      <w:bookmarkEnd w:id="80"/>
      <w:r w:rsidRPr="004732D5">
        <w:rPr>
          <w:rFonts w:ascii="Segoe UI" w:hAnsi="Segoe UI"/>
          <w:b/>
          <w:bCs/>
          <w:i/>
          <w:lang w:val="en-GB"/>
        </w:rPr>
        <w:t>Entry into force</w:t>
      </w:r>
      <w:bookmarkEnd w:id="81"/>
    </w:p>
    <w:p w14:paraId="2696F07E" w14:textId="4C7A20D2" w:rsidR="00012081" w:rsidRPr="004732D5" w:rsidRDefault="00012081" w:rsidP="00012081">
      <w:pPr>
        <w:numPr>
          <w:ilvl w:val="0"/>
          <w:numId w:val="15"/>
        </w:numPr>
        <w:tabs>
          <w:tab w:val="left" w:pos="720"/>
        </w:tabs>
        <w:spacing w:line="276" w:lineRule="auto"/>
        <w:ind w:left="0" w:firstLine="720"/>
        <w:contextualSpacing/>
        <w:jc w:val="both"/>
        <w:rPr>
          <w:rFonts w:ascii="Segoe UI" w:hAnsi="Segoe UI" w:cs="Segoe UI"/>
          <w:lang w:val="en-GB"/>
        </w:rPr>
      </w:pPr>
      <w:r w:rsidRPr="004732D5">
        <w:rPr>
          <w:rFonts w:ascii="Segoe UI" w:hAnsi="Segoe UI" w:cs="Segoe UI"/>
          <w:lang w:val="en-GB"/>
        </w:rPr>
        <w:t>The revised edition of TRANSGAZ S.A. Code of Ethics, enters into force as of the date of its approval by the S.N.T.G.N. TRANSGAZ S.A.  Board of Administration and shall take effect as of the date of its contents acknowledgment;</w:t>
      </w:r>
    </w:p>
    <w:p w14:paraId="0794D4D7" w14:textId="77777777" w:rsidR="00012081" w:rsidRPr="004732D5" w:rsidRDefault="00012081" w:rsidP="00012081">
      <w:pPr>
        <w:numPr>
          <w:ilvl w:val="0"/>
          <w:numId w:val="15"/>
        </w:numPr>
        <w:tabs>
          <w:tab w:val="left" w:pos="720"/>
        </w:tabs>
        <w:spacing w:line="276" w:lineRule="auto"/>
        <w:ind w:left="0" w:firstLine="720"/>
        <w:contextualSpacing/>
        <w:jc w:val="both"/>
        <w:rPr>
          <w:rFonts w:ascii="Segoe UI" w:hAnsi="Segoe UI" w:cs="Segoe UI"/>
          <w:lang w:val="en-GB"/>
        </w:rPr>
      </w:pPr>
      <w:r w:rsidRPr="004732D5">
        <w:rPr>
          <w:rFonts w:ascii="Segoe UI" w:hAnsi="Segoe UI" w:cs="Segoe UI"/>
          <w:lang w:val="en-GB"/>
        </w:rPr>
        <w:t>The code is revised whenever necessary, in accordance with the law.</w:t>
      </w:r>
    </w:p>
    <w:p w14:paraId="73B5DF05" w14:textId="31E0EAD2" w:rsidR="00012081" w:rsidRPr="004732D5" w:rsidRDefault="00012081" w:rsidP="00012081">
      <w:pPr>
        <w:numPr>
          <w:ilvl w:val="0"/>
          <w:numId w:val="15"/>
        </w:numPr>
        <w:tabs>
          <w:tab w:val="left" w:pos="720"/>
        </w:tabs>
        <w:spacing w:line="276" w:lineRule="auto"/>
        <w:ind w:left="0" w:firstLine="720"/>
        <w:contextualSpacing/>
        <w:jc w:val="both"/>
        <w:rPr>
          <w:rFonts w:ascii="Segoe UI" w:hAnsi="Segoe UI" w:cs="Segoe UI"/>
          <w:lang w:val="en-GB"/>
        </w:rPr>
      </w:pPr>
      <w:r w:rsidRPr="004732D5">
        <w:rPr>
          <w:rFonts w:ascii="Segoe UI" w:hAnsi="Segoe UI" w:cs="Segoe UI"/>
          <w:lang w:val="en-GB"/>
        </w:rPr>
        <w:t>The proposals to amend and / or su</w:t>
      </w:r>
      <w:r w:rsidR="00DB25D9" w:rsidRPr="004732D5">
        <w:rPr>
          <w:rFonts w:ascii="Segoe UI" w:hAnsi="Segoe UI" w:cs="Segoe UI"/>
          <w:lang w:val="en-GB"/>
        </w:rPr>
        <w:t>p</w:t>
      </w:r>
      <w:r w:rsidRPr="004732D5">
        <w:rPr>
          <w:rFonts w:ascii="Segoe UI" w:hAnsi="Segoe UI" w:cs="Segoe UI"/>
          <w:lang w:val="en-GB"/>
        </w:rPr>
        <w:t xml:space="preserve">plement the Code of Ethics </w:t>
      </w:r>
      <w:r w:rsidR="00DB25D9" w:rsidRPr="004732D5">
        <w:rPr>
          <w:rFonts w:ascii="Segoe UI" w:hAnsi="Segoe UI" w:cs="Segoe UI"/>
          <w:lang w:val="en-GB"/>
        </w:rPr>
        <w:t>may</w:t>
      </w:r>
      <w:r w:rsidRPr="004732D5">
        <w:rPr>
          <w:rFonts w:ascii="Segoe UI" w:hAnsi="Segoe UI" w:cs="Segoe UI"/>
          <w:lang w:val="en-GB"/>
        </w:rPr>
        <w:t xml:space="preserve"> be made by any employee of S.N.T.G.N. TRANSGAZ" S.A. and should be sent in </w:t>
      </w:r>
      <w:r w:rsidR="00DB25D9" w:rsidRPr="004732D5">
        <w:rPr>
          <w:rFonts w:ascii="Segoe UI" w:hAnsi="Segoe UI" w:cs="Segoe UI"/>
          <w:lang w:val="en-GB"/>
        </w:rPr>
        <w:t>writing</w:t>
      </w:r>
      <w:r w:rsidRPr="004732D5">
        <w:rPr>
          <w:rFonts w:ascii="Segoe UI" w:hAnsi="Segoe UI" w:cs="Segoe UI"/>
          <w:lang w:val="en-GB"/>
        </w:rPr>
        <w:t xml:space="preserve"> to the Ethics Adviser. </w:t>
      </w:r>
      <w:r w:rsidR="00DB25D9" w:rsidRPr="004732D5">
        <w:rPr>
          <w:rFonts w:ascii="Segoe UI" w:hAnsi="Segoe UI" w:cs="Segoe UI"/>
          <w:lang w:val="en-GB"/>
        </w:rPr>
        <w:t>She/h</w:t>
      </w:r>
      <w:r w:rsidRPr="004732D5">
        <w:rPr>
          <w:rFonts w:ascii="Segoe UI" w:hAnsi="Segoe UI" w:cs="Segoe UI"/>
          <w:lang w:val="en-GB"/>
        </w:rPr>
        <w:t xml:space="preserve">e will analyse them and, if appropriate, these will be considered in the </w:t>
      </w:r>
      <w:r w:rsidR="00DB25D9" w:rsidRPr="004732D5">
        <w:rPr>
          <w:rFonts w:ascii="Segoe UI" w:hAnsi="Segoe UI" w:cs="Segoe UI"/>
          <w:lang w:val="en-GB"/>
        </w:rPr>
        <w:t>following</w:t>
      </w:r>
      <w:r w:rsidRPr="004732D5">
        <w:rPr>
          <w:rFonts w:ascii="Segoe UI" w:hAnsi="Segoe UI" w:cs="Segoe UI"/>
          <w:lang w:val="en-GB"/>
        </w:rPr>
        <w:t xml:space="preserve"> updat</w:t>
      </w:r>
      <w:r w:rsidR="00DB25D9" w:rsidRPr="004732D5">
        <w:rPr>
          <w:rFonts w:ascii="Segoe UI" w:hAnsi="Segoe UI" w:cs="Segoe UI"/>
          <w:lang w:val="en-GB"/>
        </w:rPr>
        <w:t>ed</w:t>
      </w:r>
      <w:r w:rsidRPr="004732D5">
        <w:rPr>
          <w:rFonts w:ascii="Segoe UI" w:hAnsi="Segoe UI" w:cs="Segoe UI"/>
          <w:lang w:val="en-GB"/>
        </w:rPr>
        <w:t xml:space="preserve"> Code of Ethics.</w:t>
      </w:r>
    </w:p>
    <w:p w14:paraId="2339B562" w14:textId="77777777" w:rsidR="00012081" w:rsidRPr="004732D5" w:rsidRDefault="00012081" w:rsidP="00012081">
      <w:pPr>
        <w:tabs>
          <w:tab w:val="left" w:pos="630"/>
        </w:tabs>
        <w:spacing w:line="276" w:lineRule="auto"/>
        <w:ind w:left="360"/>
        <w:contextualSpacing/>
        <w:rPr>
          <w:rFonts w:ascii="Segoe UI" w:hAnsi="Segoe UI" w:cs="Segoe UI"/>
          <w:lang w:val="en-GB"/>
        </w:rPr>
      </w:pPr>
    </w:p>
    <w:p w14:paraId="77F04019" w14:textId="50B4227F" w:rsidR="00012081" w:rsidRPr="004732D5" w:rsidRDefault="00012081" w:rsidP="00012081">
      <w:pPr>
        <w:keepNext/>
        <w:spacing w:line="360" w:lineRule="auto"/>
        <w:ind w:firstLine="360"/>
        <w:outlineLvl w:val="1"/>
        <w:rPr>
          <w:rFonts w:ascii="Segoe UI" w:hAnsi="Segoe UI"/>
          <w:b/>
          <w:bCs/>
          <w:i/>
          <w:lang w:val="en-GB"/>
        </w:rPr>
      </w:pPr>
      <w:bookmarkStart w:id="82" w:name="_Toc40191074"/>
      <w:bookmarkStart w:id="83" w:name="_Toc73021098"/>
      <w:r w:rsidRPr="004732D5">
        <w:rPr>
          <w:rFonts w:ascii="Segoe UI" w:hAnsi="Segoe UI"/>
          <w:b/>
          <w:bCs/>
          <w:i/>
          <w:lang w:val="en-GB"/>
        </w:rPr>
        <w:t xml:space="preserve">Art. 35 – </w:t>
      </w:r>
      <w:bookmarkEnd w:id="82"/>
      <w:r w:rsidRPr="004732D5">
        <w:rPr>
          <w:rFonts w:ascii="Segoe UI" w:hAnsi="Segoe UI"/>
          <w:b/>
          <w:bCs/>
          <w:i/>
          <w:lang w:val="en-GB"/>
        </w:rPr>
        <w:t xml:space="preserve">Related internal </w:t>
      </w:r>
      <w:r w:rsidR="00DB25D9" w:rsidRPr="004732D5">
        <w:rPr>
          <w:rFonts w:ascii="Segoe UI" w:hAnsi="Segoe UI"/>
          <w:b/>
          <w:bCs/>
          <w:i/>
          <w:lang w:val="en-GB"/>
        </w:rPr>
        <w:t>rules</w:t>
      </w:r>
      <w:bookmarkEnd w:id="83"/>
    </w:p>
    <w:p w14:paraId="6502B03D" w14:textId="71D35D6C" w:rsidR="00012081" w:rsidRPr="004732D5" w:rsidRDefault="00012081" w:rsidP="00012081">
      <w:pPr>
        <w:tabs>
          <w:tab w:val="left" w:pos="1080"/>
        </w:tabs>
        <w:spacing w:line="276" w:lineRule="auto"/>
        <w:ind w:hanging="76"/>
        <w:jc w:val="both"/>
        <w:rPr>
          <w:rFonts w:ascii="Segoe UI" w:hAnsi="Segoe UI" w:cs="Segoe UI"/>
          <w:lang w:val="en-GB"/>
        </w:rPr>
      </w:pPr>
      <w:r w:rsidRPr="004732D5">
        <w:rPr>
          <w:rFonts w:ascii="Segoe UI" w:hAnsi="Segoe UI" w:cs="Segoe UI"/>
          <w:lang w:val="en-GB"/>
        </w:rPr>
        <w:t xml:space="preserve">             The Internal </w:t>
      </w:r>
      <w:r w:rsidR="00DB25D9" w:rsidRPr="004732D5">
        <w:rPr>
          <w:rFonts w:ascii="Segoe UI" w:hAnsi="Segoe UI" w:cs="Segoe UI"/>
          <w:lang w:val="en-GB"/>
        </w:rPr>
        <w:t>rules</w:t>
      </w:r>
      <w:r w:rsidRPr="004732D5">
        <w:rPr>
          <w:rFonts w:ascii="Segoe UI" w:hAnsi="Segoe UI" w:cs="Segoe UI"/>
          <w:lang w:val="en-GB"/>
        </w:rPr>
        <w:t xml:space="preserve">, the applicable Collective Labour Contract, the </w:t>
      </w:r>
      <w:r w:rsidR="00DB25D9" w:rsidRPr="004732D5">
        <w:rPr>
          <w:rFonts w:ascii="Segoe UI" w:hAnsi="Segoe UI" w:cs="Segoe UI"/>
          <w:lang w:val="en-GB"/>
        </w:rPr>
        <w:t>Rules of procedure and functioning</w:t>
      </w:r>
      <w:r w:rsidRPr="004732D5">
        <w:rPr>
          <w:rFonts w:ascii="Segoe UI" w:hAnsi="Segoe UI" w:cs="Segoe UI"/>
          <w:lang w:val="en-GB"/>
        </w:rPr>
        <w:t>, as well as all the Internal Policies and Procedures of S.N.T.G.N. TRANSGAZ S.A. supplement the provisions of this Code of Ethics.</w:t>
      </w:r>
    </w:p>
    <w:p w14:paraId="332FF33F"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51937E9E"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226D5F39"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58EACFCB"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43328087"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03799676" w14:textId="77777777" w:rsidR="00012081" w:rsidRPr="004732D5" w:rsidRDefault="00012081" w:rsidP="00012081">
      <w:pPr>
        <w:tabs>
          <w:tab w:val="left" w:pos="1080"/>
        </w:tabs>
        <w:spacing w:line="276" w:lineRule="auto"/>
        <w:ind w:hanging="76"/>
        <w:jc w:val="both"/>
        <w:rPr>
          <w:rFonts w:ascii="Segoe UI" w:hAnsi="Segoe UI"/>
          <w:b/>
          <w:bCs/>
          <w:i/>
          <w:sz w:val="28"/>
          <w:lang w:val="en-GB"/>
        </w:rPr>
      </w:pPr>
      <w:r w:rsidRPr="004732D5">
        <w:rPr>
          <w:rFonts w:ascii="Segoe UI" w:hAnsi="Segoe UI"/>
          <w:b/>
          <w:bCs/>
          <w:i/>
          <w:sz w:val="28"/>
          <w:lang w:val="en-GB"/>
        </w:rPr>
        <w:lastRenderedPageBreak/>
        <w:t>ANNEXES</w:t>
      </w:r>
    </w:p>
    <w:p w14:paraId="6A8DD10E" w14:textId="77777777" w:rsidR="00012081" w:rsidRPr="004732D5" w:rsidRDefault="00012081" w:rsidP="00012081">
      <w:pPr>
        <w:tabs>
          <w:tab w:val="left" w:pos="1080"/>
        </w:tabs>
        <w:spacing w:line="276" w:lineRule="auto"/>
        <w:ind w:hanging="76"/>
        <w:jc w:val="both"/>
        <w:rPr>
          <w:rFonts w:ascii="Segoe UI" w:hAnsi="Segoe UI" w:cs="Segoe UI"/>
          <w:b/>
          <w:lang w:val="en-GB"/>
        </w:rPr>
      </w:pPr>
    </w:p>
    <w:p w14:paraId="5D99FC06" w14:textId="77777777" w:rsidR="00012081" w:rsidRPr="004732D5" w:rsidRDefault="00012081" w:rsidP="00012081">
      <w:pPr>
        <w:rPr>
          <w:rFonts w:ascii="Segoe UI" w:hAnsi="Segoe UI" w:cs="Segoe UI"/>
          <w:i/>
          <w:lang w:val="en-GB"/>
        </w:rPr>
      </w:pPr>
      <w:r w:rsidRPr="004732D5">
        <w:rPr>
          <w:rFonts w:ascii="Segoe UI" w:hAnsi="Segoe UI" w:cs="Segoe UI"/>
          <w:i/>
          <w:lang w:val="en-GB"/>
        </w:rPr>
        <w:t xml:space="preserve">To, </w:t>
      </w:r>
    </w:p>
    <w:p w14:paraId="77664845" w14:textId="3D81E91E" w:rsidR="00012081" w:rsidRPr="004732D5" w:rsidRDefault="00012081" w:rsidP="00012081">
      <w:pPr>
        <w:rPr>
          <w:rFonts w:ascii="Segoe UI" w:hAnsi="Segoe UI" w:cs="Segoe UI"/>
          <w:i/>
          <w:lang w:val="en-GB"/>
        </w:rPr>
      </w:pPr>
      <w:r w:rsidRPr="004732D5">
        <w:rPr>
          <w:rFonts w:ascii="Segoe UI" w:hAnsi="Segoe UI" w:cs="Segoe UI"/>
          <w:lang w:val="en-GB"/>
        </w:rPr>
        <w:tab/>
      </w:r>
      <w:r w:rsidR="00952E1E" w:rsidRPr="004732D5">
        <w:rPr>
          <w:rFonts w:ascii="Segoe UI" w:hAnsi="Segoe UI" w:cs="Segoe UI"/>
          <w:i/>
          <w:lang w:val="en-GB"/>
        </w:rPr>
        <w:t xml:space="preserve">The </w:t>
      </w:r>
      <w:r w:rsidRPr="004732D5">
        <w:rPr>
          <w:rFonts w:ascii="Segoe UI" w:hAnsi="Segoe UI" w:cs="Segoe UI"/>
          <w:i/>
          <w:lang w:val="en-GB"/>
        </w:rPr>
        <w:t xml:space="preserve">Ethics Adviser, </w:t>
      </w:r>
    </w:p>
    <w:p w14:paraId="29EF73F5" w14:textId="77777777" w:rsidR="00012081" w:rsidRPr="004732D5" w:rsidRDefault="00012081" w:rsidP="00012081">
      <w:pPr>
        <w:rPr>
          <w:rFonts w:ascii="Segoe UI" w:hAnsi="Segoe UI" w:cs="Segoe UI"/>
          <w:lang w:val="en-GB"/>
        </w:rPr>
      </w:pPr>
    </w:p>
    <w:p w14:paraId="62403F44" w14:textId="02679115" w:rsidR="00012081" w:rsidRPr="004732D5" w:rsidRDefault="00012081" w:rsidP="00012081">
      <w:pPr>
        <w:jc w:val="center"/>
        <w:rPr>
          <w:rFonts w:ascii="Segoe UI" w:hAnsi="Segoe UI" w:cs="Segoe UI"/>
          <w:lang w:val="en-GB"/>
        </w:rPr>
      </w:pPr>
      <w:r w:rsidRPr="004732D5">
        <w:rPr>
          <w:rFonts w:ascii="Segoe UI" w:hAnsi="Segoe UI" w:cs="Segoe UI"/>
          <w:b/>
          <w:lang w:val="en-GB"/>
        </w:rPr>
        <w:t xml:space="preserve">Notice of the Code of Ethics </w:t>
      </w:r>
      <w:r w:rsidR="00952E1E" w:rsidRPr="004732D5">
        <w:rPr>
          <w:rFonts w:ascii="Segoe UI" w:hAnsi="Segoe UI" w:cs="Segoe UI"/>
          <w:b/>
          <w:lang w:val="en-GB"/>
        </w:rPr>
        <w:t>breach</w:t>
      </w:r>
      <w:r w:rsidRPr="004732D5">
        <w:rPr>
          <w:rFonts w:ascii="Segoe UI" w:hAnsi="Segoe UI" w:cs="Segoe UI"/>
          <w:b/>
          <w:lang w:val="en-GB"/>
        </w:rPr>
        <w:t xml:space="preserve"> and fraud reporting</w:t>
      </w:r>
    </w:p>
    <w:tbl>
      <w:tblPr>
        <w:tblStyle w:val="TableGrid1"/>
        <w:tblW w:w="0" w:type="auto"/>
        <w:tblLook w:val="04A0" w:firstRow="1" w:lastRow="0" w:firstColumn="1" w:lastColumn="0" w:noHBand="0" w:noVBand="1"/>
      </w:tblPr>
      <w:tblGrid>
        <w:gridCol w:w="2564"/>
        <w:gridCol w:w="6452"/>
      </w:tblGrid>
      <w:tr w:rsidR="00012081" w:rsidRPr="004732D5" w14:paraId="5350F050" w14:textId="77777777" w:rsidTr="005A7A81">
        <w:tc>
          <w:tcPr>
            <w:tcW w:w="2605" w:type="dxa"/>
          </w:tcPr>
          <w:p w14:paraId="55C7F58F" w14:textId="77777777" w:rsidR="00012081" w:rsidRPr="004732D5" w:rsidRDefault="00012081" w:rsidP="00012081">
            <w:pPr>
              <w:rPr>
                <w:rFonts w:ascii="Segoe UI" w:hAnsi="Segoe UI" w:cs="Segoe UI"/>
                <w:lang w:val="en-GB"/>
              </w:rPr>
            </w:pPr>
            <w:r w:rsidRPr="004732D5">
              <w:rPr>
                <w:rFonts w:ascii="Segoe UI" w:hAnsi="Segoe UI" w:cs="Segoe UI"/>
                <w:lang w:val="en-GB"/>
              </w:rPr>
              <w:t xml:space="preserve">Surname  </w:t>
            </w:r>
          </w:p>
        </w:tc>
        <w:tc>
          <w:tcPr>
            <w:tcW w:w="6745" w:type="dxa"/>
          </w:tcPr>
          <w:p w14:paraId="73245154" w14:textId="77777777" w:rsidR="00012081" w:rsidRPr="004732D5" w:rsidRDefault="00012081" w:rsidP="00012081">
            <w:pPr>
              <w:rPr>
                <w:rFonts w:ascii="Segoe UI" w:hAnsi="Segoe UI" w:cs="Segoe UI"/>
                <w:lang w:val="en-GB"/>
              </w:rPr>
            </w:pPr>
          </w:p>
        </w:tc>
      </w:tr>
      <w:tr w:rsidR="00012081" w:rsidRPr="004732D5" w14:paraId="1C1CE9AE" w14:textId="77777777" w:rsidTr="005A7A81">
        <w:tc>
          <w:tcPr>
            <w:tcW w:w="2605" w:type="dxa"/>
          </w:tcPr>
          <w:p w14:paraId="631FFD02" w14:textId="77777777" w:rsidR="00012081" w:rsidRPr="004732D5" w:rsidRDefault="00012081" w:rsidP="00012081">
            <w:pPr>
              <w:rPr>
                <w:rFonts w:ascii="Segoe UI" w:hAnsi="Segoe UI" w:cs="Segoe UI"/>
                <w:lang w:val="en-GB"/>
              </w:rPr>
            </w:pPr>
            <w:r w:rsidRPr="004732D5">
              <w:rPr>
                <w:rFonts w:ascii="Segoe UI" w:hAnsi="Segoe UI" w:cs="Segoe UI"/>
                <w:lang w:val="en-GB"/>
              </w:rPr>
              <w:t>Name</w:t>
            </w:r>
          </w:p>
        </w:tc>
        <w:tc>
          <w:tcPr>
            <w:tcW w:w="6745" w:type="dxa"/>
          </w:tcPr>
          <w:p w14:paraId="5D3A2EA9" w14:textId="77777777" w:rsidR="00012081" w:rsidRPr="004732D5" w:rsidRDefault="00012081" w:rsidP="00012081">
            <w:pPr>
              <w:rPr>
                <w:rFonts w:ascii="Segoe UI" w:hAnsi="Segoe UI" w:cs="Segoe UI"/>
                <w:lang w:val="en-GB"/>
              </w:rPr>
            </w:pPr>
          </w:p>
        </w:tc>
      </w:tr>
      <w:tr w:rsidR="00012081" w:rsidRPr="004732D5" w14:paraId="2A5B7D36" w14:textId="77777777" w:rsidTr="005A7A81">
        <w:tc>
          <w:tcPr>
            <w:tcW w:w="2605" w:type="dxa"/>
          </w:tcPr>
          <w:p w14:paraId="1C3D7B59" w14:textId="77777777" w:rsidR="00012081" w:rsidRPr="004732D5" w:rsidRDefault="00012081" w:rsidP="00012081">
            <w:pPr>
              <w:rPr>
                <w:rFonts w:ascii="Segoe UI" w:hAnsi="Segoe UI" w:cs="Segoe UI"/>
                <w:lang w:val="en-GB"/>
              </w:rPr>
            </w:pPr>
            <w:r w:rsidRPr="004732D5">
              <w:rPr>
                <w:rFonts w:ascii="Segoe UI" w:hAnsi="Segoe UI" w:cs="Segoe UI"/>
                <w:lang w:val="en-GB"/>
              </w:rPr>
              <w:t>Division/Unit/</w:t>
            </w:r>
            <w:r w:rsidRPr="004732D5">
              <w:rPr>
                <w:lang w:val="en-GB"/>
              </w:rPr>
              <w:t xml:space="preserve"> </w:t>
            </w:r>
            <w:r w:rsidRPr="004732D5">
              <w:rPr>
                <w:rFonts w:ascii="Segoe UI" w:hAnsi="Segoe UI" w:cs="Segoe UI"/>
                <w:lang w:val="en-GB"/>
              </w:rPr>
              <w:t>Regional Office /</w:t>
            </w:r>
            <w:r w:rsidRPr="004732D5">
              <w:rPr>
                <w:lang w:val="en-GB"/>
              </w:rPr>
              <w:t xml:space="preserve"> </w:t>
            </w:r>
            <w:r w:rsidRPr="004732D5">
              <w:rPr>
                <w:rFonts w:ascii="Segoe UI" w:hAnsi="Segoe UI" w:cs="Segoe UI"/>
                <w:lang w:val="en-GB"/>
              </w:rPr>
              <w:t>Subsidiary</w:t>
            </w:r>
          </w:p>
        </w:tc>
        <w:tc>
          <w:tcPr>
            <w:tcW w:w="6745" w:type="dxa"/>
          </w:tcPr>
          <w:p w14:paraId="7DB1D594" w14:textId="77777777" w:rsidR="00012081" w:rsidRPr="004732D5" w:rsidRDefault="00012081" w:rsidP="00012081">
            <w:pPr>
              <w:rPr>
                <w:rFonts w:ascii="Segoe UI" w:hAnsi="Segoe UI" w:cs="Segoe UI"/>
                <w:lang w:val="en-GB"/>
              </w:rPr>
            </w:pPr>
          </w:p>
        </w:tc>
      </w:tr>
      <w:tr w:rsidR="00012081" w:rsidRPr="004732D5" w14:paraId="76F75A2B" w14:textId="77777777" w:rsidTr="005A7A81">
        <w:tc>
          <w:tcPr>
            <w:tcW w:w="2605" w:type="dxa"/>
          </w:tcPr>
          <w:p w14:paraId="12DF5092" w14:textId="77777777" w:rsidR="00012081" w:rsidRPr="004732D5" w:rsidRDefault="00012081" w:rsidP="00012081">
            <w:pPr>
              <w:rPr>
                <w:rFonts w:ascii="Segoe UI" w:hAnsi="Segoe UI" w:cs="Segoe UI"/>
                <w:lang w:val="en-GB"/>
              </w:rPr>
            </w:pPr>
            <w:r w:rsidRPr="004732D5">
              <w:rPr>
                <w:rFonts w:ascii="Segoe UI" w:hAnsi="Segoe UI" w:cs="Segoe UI"/>
                <w:lang w:val="en-GB"/>
              </w:rPr>
              <w:t>Functional department</w:t>
            </w:r>
          </w:p>
        </w:tc>
        <w:tc>
          <w:tcPr>
            <w:tcW w:w="6745" w:type="dxa"/>
          </w:tcPr>
          <w:p w14:paraId="1C229D40" w14:textId="77777777" w:rsidR="00012081" w:rsidRPr="004732D5" w:rsidRDefault="00012081" w:rsidP="00012081">
            <w:pPr>
              <w:rPr>
                <w:rFonts w:ascii="Segoe UI" w:hAnsi="Segoe UI" w:cs="Segoe UI"/>
                <w:lang w:val="en-GB"/>
              </w:rPr>
            </w:pPr>
          </w:p>
        </w:tc>
      </w:tr>
      <w:tr w:rsidR="00012081" w:rsidRPr="004732D5" w14:paraId="385C1FAC" w14:textId="77777777" w:rsidTr="005A7A81">
        <w:tc>
          <w:tcPr>
            <w:tcW w:w="2605" w:type="dxa"/>
          </w:tcPr>
          <w:p w14:paraId="0A4B0D20" w14:textId="77777777" w:rsidR="00012081" w:rsidRPr="004732D5" w:rsidRDefault="00012081" w:rsidP="00012081">
            <w:pPr>
              <w:rPr>
                <w:rFonts w:ascii="Segoe UI" w:hAnsi="Segoe UI" w:cs="Segoe UI"/>
                <w:lang w:val="en-GB"/>
              </w:rPr>
            </w:pPr>
            <w:r w:rsidRPr="004732D5">
              <w:rPr>
                <w:rFonts w:ascii="Segoe UI" w:hAnsi="Segoe UI" w:cs="Segoe UI"/>
                <w:lang w:val="en-GB"/>
              </w:rPr>
              <w:t>Position</w:t>
            </w:r>
          </w:p>
        </w:tc>
        <w:tc>
          <w:tcPr>
            <w:tcW w:w="6745" w:type="dxa"/>
          </w:tcPr>
          <w:p w14:paraId="7C432E82" w14:textId="77777777" w:rsidR="00012081" w:rsidRPr="004732D5" w:rsidRDefault="00012081" w:rsidP="00012081">
            <w:pPr>
              <w:rPr>
                <w:rFonts w:ascii="Segoe UI" w:hAnsi="Segoe UI" w:cs="Segoe UI"/>
                <w:lang w:val="en-GB"/>
              </w:rPr>
            </w:pPr>
          </w:p>
        </w:tc>
      </w:tr>
    </w:tbl>
    <w:p w14:paraId="4137D96F" w14:textId="77777777" w:rsidR="00012081" w:rsidRPr="004732D5" w:rsidRDefault="00012081" w:rsidP="00012081">
      <w:pPr>
        <w:rPr>
          <w:rFonts w:ascii="Segoe UI" w:hAnsi="Segoe UI" w:cs="Segoe UI"/>
          <w:lang w:val="en-GB"/>
        </w:rPr>
      </w:pPr>
    </w:p>
    <w:p w14:paraId="169D49E6" w14:textId="67D6CDDE" w:rsidR="00012081" w:rsidRPr="004732D5" w:rsidRDefault="00012081" w:rsidP="00012081">
      <w:pPr>
        <w:jc w:val="both"/>
        <w:rPr>
          <w:rFonts w:ascii="Segoe UI" w:hAnsi="Segoe UI" w:cs="Segoe UI"/>
          <w:lang w:val="en-GB"/>
        </w:rPr>
      </w:pPr>
      <w:r w:rsidRPr="004732D5">
        <w:rPr>
          <w:rFonts w:ascii="Segoe UI" w:hAnsi="Segoe UI" w:cs="Segoe UI"/>
          <w:lang w:val="en-GB"/>
        </w:rPr>
        <w:t xml:space="preserve">I hereby inform you of a situation that may constitute a possible deviation from the rules of conduct as provided in the company's Code of Ethics, the Internal </w:t>
      </w:r>
      <w:r w:rsidR="00952E1E" w:rsidRPr="004732D5">
        <w:rPr>
          <w:rFonts w:ascii="Segoe UI" w:hAnsi="Segoe UI" w:cs="Segoe UI"/>
          <w:lang w:val="en-GB"/>
        </w:rPr>
        <w:t>Rules</w:t>
      </w:r>
      <w:r w:rsidRPr="004732D5">
        <w:rPr>
          <w:rFonts w:ascii="Segoe UI" w:hAnsi="Segoe UI" w:cs="Segoe UI"/>
          <w:lang w:val="en-GB"/>
        </w:rPr>
        <w:t xml:space="preserve">, the Collective Labour Contract and other internal </w:t>
      </w:r>
      <w:r w:rsidR="00952E1E" w:rsidRPr="004732D5">
        <w:rPr>
          <w:rFonts w:ascii="Segoe UI" w:hAnsi="Segoe UI" w:cs="Segoe UI"/>
          <w:lang w:val="en-GB"/>
        </w:rPr>
        <w:t>rules</w:t>
      </w:r>
      <w:r w:rsidRPr="004732D5">
        <w:rPr>
          <w:rFonts w:ascii="Segoe UI" w:hAnsi="Segoe UI" w:cs="Segoe UI"/>
          <w:lang w:val="en-GB"/>
        </w:rPr>
        <w:t xml:space="preserve">. </w:t>
      </w:r>
    </w:p>
    <w:p w14:paraId="2B28B67A" w14:textId="77777777" w:rsidR="00012081" w:rsidRPr="004732D5" w:rsidRDefault="00012081" w:rsidP="00012081">
      <w:pPr>
        <w:jc w:val="both"/>
        <w:rPr>
          <w:rFonts w:ascii="Segoe UI" w:hAnsi="Segoe UI" w:cs="Segoe UI"/>
          <w:lang w:val="en-GB"/>
        </w:rPr>
      </w:pPr>
    </w:p>
    <w:p w14:paraId="53ED2975" w14:textId="6670A442" w:rsidR="00012081" w:rsidRPr="004732D5" w:rsidRDefault="00012081" w:rsidP="00012081">
      <w:pPr>
        <w:numPr>
          <w:ilvl w:val="0"/>
          <w:numId w:val="56"/>
        </w:numPr>
        <w:spacing w:after="160" w:line="360" w:lineRule="auto"/>
        <w:contextualSpacing/>
        <w:jc w:val="both"/>
        <w:rPr>
          <w:rFonts w:ascii="Segoe UI" w:hAnsi="Segoe UI" w:cs="Segoe UI"/>
          <w:lang w:val="en-GB"/>
        </w:rPr>
      </w:pPr>
      <w:r w:rsidRPr="004732D5">
        <w:rPr>
          <w:rFonts w:ascii="Segoe UI" w:hAnsi="Segoe UI" w:cs="Segoe UI"/>
          <w:lang w:val="en-GB"/>
        </w:rPr>
        <w:t>Date / time of committing the act</w:t>
      </w:r>
    </w:p>
    <w:p w14:paraId="4C5C3DC0"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09B9DD33" w14:textId="77777777" w:rsidR="00012081" w:rsidRPr="004732D5" w:rsidRDefault="00012081" w:rsidP="00012081">
      <w:pPr>
        <w:numPr>
          <w:ilvl w:val="0"/>
          <w:numId w:val="56"/>
        </w:numPr>
        <w:spacing w:line="360" w:lineRule="auto"/>
        <w:contextualSpacing/>
        <w:jc w:val="both"/>
        <w:rPr>
          <w:rFonts w:ascii="Segoe UI" w:hAnsi="Segoe UI" w:cs="Segoe UI"/>
          <w:lang w:val="en-GB"/>
        </w:rPr>
      </w:pPr>
      <w:r w:rsidRPr="004732D5">
        <w:rPr>
          <w:rFonts w:ascii="Segoe UI" w:hAnsi="Segoe UI" w:cs="Segoe UI"/>
          <w:lang w:val="en-GB"/>
        </w:rPr>
        <w:t>Detailed description of the situation that may constitute a possible deviation from the rules of conduct</w:t>
      </w:r>
    </w:p>
    <w:p w14:paraId="3A6796F7"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3317465E"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1EF34650" w14:textId="258DC645" w:rsidR="00012081" w:rsidRPr="004732D5" w:rsidRDefault="00012081" w:rsidP="00012081">
      <w:pPr>
        <w:numPr>
          <w:ilvl w:val="0"/>
          <w:numId w:val="56"/>
        </w:numPr>
        <w:spacing w:after="160" w:line="360" w:lineRule="auto"/>
        <w:contextualSpacing/>
        <w:jc w:val="both"/>
        <w:rPr>
          <w:rFonts w:ascii="Segoe UI" w:hAnsi="Segoe UI" w:cs="Segoe UI"/>
          <w:lang w:val="en-GB"/>
        </w:rPr>
      </w:pPr>
      <w:r w:rsidRPr="004732D5">
        <w:rPr>
          <w:rFonts w:ascii="Segoe UI" w:hAnsi="Segoe UI" w:cs="Segoe UI"/>
          <w:lang w:val="en-GB"/>
        </w:rPr>
        <w:t xml:space="preserve">Rules </w:t>
      </w:r>
      <w:r w:rsidR="00952E1E" w:rsidRPr="004732D5">
        <w:rPr>
          <w:rFonts w:ascii="Segoe UI" w:hAnsi="Segoe UI" w:cs="Segoe UI"/>
          <w:lang w:val="en-GB"/>
        </w:rPr>
        <w:t>considered to be breached</w:t>
      </w:r>
      <w:r w:rsidRPr="004732D5">
        <w:rPr>
          <w:rFonts w:ascii="Segoe UI" w:hAnsi="Segoe UI" w:cs="Segoe UI"/>
          <w:lang w:val="en-GB"/>
        </w:rPr>
        <w:t xml:space="preserve"> (r</w:t>
      </w:r>
      <w:r w:rsidR="00952E1E" w:rsidRPr="004732D5">
        <w:rPr>
          <w:rFonts w:ascii="Segoe UI" w:hAnsi="Segoe UI" w:cs="Segoe UI"/>
          <w:lang w:val="en-GB"/>
        </w:rPr>
        <w:t>ule</w:t>
      </w:r>
      <w:r w:rsidRPr="004732D5">
        <w:rPr>
          <w:rFonts w:ascii="Segoe UI" w:hAnsi="Segoe UI" w:cs="Segoe UI"/>
          <w:lang w:val="en-GB"/>
        </w:rPr>
        <w:t>/article)</w:t>
      </w:r>
    </w:p>
    <w:p w14:paraId="75DD2D72"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41256C12" w14:textId="77777777" w:rsidR="00012081" w:rsidRPr="004732D5" w:rsidRDefault="00012081" w:rsidP="00012081">
      <w:pPr>
        <w:numPr>
          <w:ilvl w:val="0"/>
          <w:numId w:val="56"/>
        </w:numPr>
        <w:spacing w:after="160" w:line="360" w:lineRule="auto"/>
        <w:contextualSpacing/>
        <w:jc w:val="both"/>
        <w:rPr>
          <w:rFonts w:ascii="Segoe UI" w:hAnsi="Segoe UI" w:cs="Segoe UI"/>
          <w:lang w:val="en-GB"/>
        </w:rPr>
      </w:pPr>
      <w:r w:rsidRPr="004732D5">
        <w:rPr>
          <w:rFonts w:ascii="Segoe UI" w:hAnsi="Segoe UI" w:cs="Segoe UI"/>
          <w:lang w:val="en-GB"/>
        </w:rPr>
        <w:t xml:space="preserve">Persons considered guilty </w:t>
      </w:r>
    </w:p>
    <w:p w14:paraId="53AFB98B"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176DDC85"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Other information considered relevant</w:t>
      </w:r>
    </w:p>
    <w:p w14:paraId="6CB197AE"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w:t>
      </w:r>
    </w:p>
    <w:p w14:paraId="7414E558" w14:textId="77777777" w:rsidR="00012081" w:rsidRPr="004732D5" w:rsidRDefault="00012081" w:rsidP="00012081">
      <w:pPr>
        <w:spacing w:line="360" w:lineRule="auto"/>
        <w:ind w:left="720"/>
        <w:contextualSpacing/>
        <w:jc w:val="both"/>
        <w:rPr>
          <w:rFonts w:ascii="Segoe UI" w:hAnsi="Segoe UI" w:cs="Segoe UI"/>
          <w:lang w:val="en-GB"/>
        </w:rPr>
      </w:pPr>
    </w:p>
    <w:p w14:paraId="60AF59FA" w14:textId="4F71E111" w:rsidR="00012081" w:rsidRPr="004732D5" w:rsidRDefault="00952E1E" w:rsidP="00012081">
      <w:pPr>
        <w:spacing w:line="360" w:lineRule="auto"/>
        <w:ind w:left="720"/>
        <w:contextualSpacing/>
        <w:jc w:val="both"/>
        <w:rPr>
          <w:rFonts w:ascii="Segoe UI" w:hAnsi="Segoe UI" w:cs="Segoe UI"/>
          <w:lang w:val="en-GB"/>
        </w:rPr>
      </w:pPr>
      <w:r w:rsidRPr="004732D5">
        <w:rPr>
          <w:rFonts w:ascii="Segoe UI" w:hAnsi="Segoe UI" w:cs="Segoe UI"/>
          <w:lang w:val="en-GB"/>
        </w:rPr>
        <w:t>Considering the above</w:t>
      </w:r>
      <w:r w:rsidR="00012081" w:rsidRPr="004732D5">
        <w:rPr>
          <w:rFonts w:ascii="Segoe UI" w:hAnsi="Segoe UI" w:cs="Segoe UI"/>
          <w:lang w:val="en-GB"/>
        </w:rPr>
        <w:t xml:space="preserve">, please analyse and </w:t>
      </w:r>
      <w:r w:rsidR="000E4416" w:rsidRPr="004732D5">
        <w:rPr>
          <w:rFonts w:ascii="Segoe UI" w:hAnsi="Segoe UI" w:cs="Segoe UI"/>
          <w:lang w:val="en-GB"/>
        </w:rPr>
        <w:t>decide</w:t>
      </w:r>
      <w:r w:rsidR="00012081" w:rsidRPr="004732D5">
        <w:rPr>
          <w:rFonts w:ascii="Segoe UI" w:hAnsi="Segoe UI" w:cs="Segoe UI"/>
          <w:lang w:val="en-GB"/>
        </w:rPr>
        <w:t xml:space="preserve">. </w:t>
      </w:r>
    </w:p>
    <w:p w14:paraId="421BB326" w14:textId="77777777" w:rsidR="00012081" w:rsidRPr="004732D5" w:rsidRDefault="00012081" w:rsidP="00012081">
      <w:pPr>
        <w:spacing w:line="360" w:lineRule="auto"/>
        <w:ind w:left="720"/>
        <w:contextualSpacing/>
        <w:jc w:val="both"/>
        <w:rPr>
          <w:rFonts w:ascii="Segoe UI" w:hAnsi="Segoe UI" w:cs="Segoe UI"/>
          <w:lang w:val="en-GB"/>
        </w:rPr>
      </w:pPr>
    </w:p>
    <w:p w14:paraId="3BB47ECA"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lastRenderedPageBreak/>
        <w:t>This notice contains a number of …… pages.</w:t>
      </w:r>
    </w:p>
    <w:p w14:paraId="1670D7E3" w14:textId="77777777" w:rsidR="00012081" w:rsidRPr="004732D5" w:rsidRDefault="00012081" w:rsidP="00012081">
      <w:pPr>
        <w:spacing w:line="360" w:lineRule="auto"/>
        <w:ind w:left="720"/>
        <w:contextualSpacing/>
        <w:jc w:val="both"/>
        <w:rPr>
          <w:rFonts w:ascii="Segoe UI" w:hAnsi="Segoe UI" w:cs="Segoe UI"/>
          <w:i/>
          <w:lang w:val="en-GB"/>
        </w:rPr>
      </w:pPr>
    </w:p>
    <w:p w14:paraId="0216E467" w14:textId="107FE41C" w:rsidR="00012081" w:rsidRPr="004732D5" w:rsidRDefault="00012081" w:rsidP="00012081">
      <w:pPr>
        <w:spacing w:line="360" w:lineRule="auto"/>
        <w:contextualSpacing/>
        <w:jc w:val="both"/>
        <w:rPr>
          <w:rFonts w:ascii="Segoe UI" w:hAnsi="Segoe UI" w:cs="Segoe UI"/>
          <w:i/>
          <w:lang w:val="en-GB"/>
        </w:rPr>
      </w:pPr>
      <w:r w:rsidRPr="004732D5">
        <w:rPr>
          <w:rFonts w:ascii="Segoe UI" w:hAnsi="Segoe UI" w:cs="Segoe UI"/>
          <w:i/>
          <w:lang w:val="en-GB"/>
        </w:rPr>
        <w:t xml:space="preserve">Note: The Company </w:t>
      </w:r>
      <w:r w:rsidR="000E4416" w:rsidRPr="004732D5">
        <w:rPr>
          <w:rFonts w:ascii="Segoe UI" w:hAnsi="Segoe UI" w:cs="Segoe UI"/>
          <w:i/>
          <w:lang w:val="en-GB"/>
        </w:rPr>
        <w:t>maintains its</w:t>
      </w:r>
      <w:r w:rsidRPr="004732D5">
        <w:rPr>
          <w:rFonts w:ascii="Segoe UI" w:hAnsi="Segoe UI" w:cs="Segoe UI"/>
          <w:i/>
          <w:lang w:val="en-GB"/>
        </w:rPr>
        <w:t xml:space="preserve"> right not to take into account the anonymous complaints. </w:t>
      </w:r>
    </w:p>
    <w:p w14:paraId="4344FB17" w14:textId="77777777" w:rsidR="00012081" w:rsidRPr="004732D5" w:rsidRDefault="00012081" w:rsidP="00012081">
      <w:pPr>
        <w:spacing w:line="360" w:lineRule="auto"/>
        <w:contextualSpacing/>
        <w:jc w:val="both"/>
        <w:rPr>
          <w:rFonts w:ascii="Segoe UI" w:hAnsi="Segoe UI" w:cs="Segoe UI"/>
          <w:i/>
          <w:lang w:val="en-GB"/>
        </w:rPr>
      </w:pPr>
    </w:p>
    <w:p w14:paraId="486179A0" w14:textId="28F24F8E" w:rsidR="00012081" w:rsidRPr="004732D5" w:rsidRDefault="00012081" w:rsidP="00012081">
      <w:pPr>
        <w:spacing w:line="360" w:lineRule="auto"/>
        <w:contextualSpacing/>
        <w:jc w:val="both"/>
        <w:rPr>
          <w:rFonts w:ascii="Segoe UI" w:hAnsi="Segoe UI" w:cs="Segoe UI"/>
          <w:i/>
          <w:lang w:val="en-GB"/>
        </w:rPr>
      </w:pPr>
      <w:r w:rsidRPr="004732D5">
        <w:rPr>
          <w:rFonts w:ascii="Segoe UI" w:hAnsi="Segoe UI" w:cs="Segoe UI"/>
          <w:i/>
          <w:lang w:val="en-GB"/>
        </w:rPr>
        <w:t xml:space="preserve">Complaints regarding the </w:t>
      </w:r>
      <w:r w:rsidR="000E4416" w:rsidRPr="004732D5">
        <w:rPr>
          <w:rFonts w:ascii="Segoe UI" w:hAnsi="Segoe UI" w:cs="Segoe UI"/>
          <w:i/>
          <w:lang w:val="en-GB"/>
        </w:rPr>
        <w:t>breaching</w:t>
      </w:r>
      <w:r w:rsidRPr="004732D5">
        <w:rPr>
          <w:rFonts w:ascii="Segoe UI" w:hAnsi="Segoe UI" w:cs="Segoe UI"/>
          <w:i/>
          <w:lang w:val="en-GB"/>
        </w:rPr>
        <w:t xml:space="preserve"> of the Code of Ethics and of the other internal </w:t>
      </w:r>
      <w:r w:rsidR="000E4416" w:rsidRPr="004732D5">
        <w:rPr>
          <w:rFonts w:ascii="Segoe UI" w:hAnsi="Segoe UI" w:cs="Segoe UI"/>
          <w:i/>
          <w:lang w:val="en-GB"/>
        </w:rPr>
        <w:t>rules</w:t>
      </w:r>
      <w:r w:rsidRPr="004732D5">
        <w:rPr>
          <w:rFonts w:ascii="Segoe UI" w:hAnsi="Segoe UI" w:cs="Segoe UI"/>
          <w:i/>
          <w:lang w:val="en-GB"/>
        </w:rPr>
        <w:t xml:space="preserve"> </w:t>
      </w:r>
      <w:r w:rsidR="000E4416" w:rsidRPr="004732D5">
        <w:rPr>
          <w:rFonts w:ascii="Segoe UI" w:hAnsi="Segoe UI" w:cs="Segoe UI"/>
          <w:i/>
          <w:lang w:val="en-GB"/>
        </w:rPr>
        <w:t>may be directed by</w:t>
      </w:r>
      <w:r w:rsidRPr="004732D5">
        <w:rPr>
          <w:rFonts w:ascii="Segoe UI" w:hAnsi="Segoe UI" w:cs="Segoe UI"/>
          <w:i/>
          <w:lang w:val="en-GB"/>
        </w:rPr>
        <w:t xml:space="preserve"> e-mail to etică@transgaz.ro, by mail, by fax or by direct submission to the Ethics Adviser, </w:t>
      </w:r>
      <w:r w:rsidR="000E4416" w:rsidRPr="004732D5">
        <w:rPr>
          <w:rFonts w:ascii="Segoe UI" w:hAnsi="Segoe UI" w:cs="Segoe UI"/>
          <w:i/>
          <w:lang w:val="en-GB"/>
        </w:rPr>
        <w:t xml:space="preserve">at </w:t>
      </w:r>
      <w:r w:rsidRPr="004732D5">
        <w:rPr>
          <w:rFonts w:ascii="Segoe UI" w:hAnsi="Segoe UI" w:cs="Segoe UI"/>
          <w:i/>
          <w:lang w:val="en-GB"/>
        </w:rPr>
        <w:t>Transgaz’ Regis</w:t>
      </w:r>
      <w:r w:rsidR="003C0288" w:rsidRPr="004732D5">
        <w:rPr>
          <w:rFonts w:ascii="Segoe UI" w:hAnsi="Segoe UI" w:cs="Segoe UI"/>
          <w:i/>
          <w:lang w:val="en-GB"/>
        </w:rPr>
        <w:t>ter Office</w:t>
      </w:r>
      <w:r w:rsidRPr="004732D5">
        <w:rPr>
          <w:rFonts w:ascii="Segoe UI" w:hAnsi="Segoe UI" w:cs="Segoe UI"/>
          <w:i/>
          <w:lang w:val="en-GB"/>
        </w:rPr>
        <w:t>.</w:t>
      </w:r>
    </w:p>
    <w:p w14:paraId="5E83B88E" w14:textId="77777777" w:rsidR="00012081" w:rsidRPr="004732D5" w:rsidRDefault="00012081" w:rsidP="00012081">
      <w:pPr>
        <w:spacing w:line="360" w:lineRule="auto"/>
        <w:ind w:left="720"/>
        <w:contextualSpacing/>
        <w:jc w:val="both"/>
        <w:rPr>
          <w:rFonts w:ascii="Segoe UI" w:hAnsi="Segoe UI" w:cs="Segoe UI"/>
          <w:i/>
          <w:lang w:val="en-GB"/>
        </w:rPr>
      </w:pPr>
    </w:p>
    <w:p w14:paraId="7E4BF9B9" w14:textId="77777777" w:rsidR="00012081" w:rsidRPr="004732D5" w:rsidRDefault="00012081" w:rsidP="00012081">
      <w:pPr>
        <w:spacing w:line="360" w:lineRule="auto"/>
        <w:ind w:left="720"/>
        <w:contextualSpacing/>
        <w:jc w:val="both"/>
        <w:rPr>
          <w:rFonts w:ascii="Segoe UI" w:hAnsi="Segoe UI" w:cs="Segoe UI"/>
          <w:i/>
          <w:lang w:val="en-GB"/>
        </w:rPr>
      </w:pPr>
    </w:p>
    <w:p w14:paraId="43B81BC1" w14:textId="77777777" w:rsidR="00012081" w:rsidRPr="004732D5" w:rsidRDefault="00012081" w:rsidP="00012081">
      <w:pPr>
        <w:spacing w:line="360" w:lineRule="auto"/>
        <w:ind w:left="720"/>
        <w:contextualSpacing/>
        <w:jc w:val="both"/>
        <w:rPr>
          <w:rFonts w:ascii="Segoe UI" w:hAnsi="Segoe UI" w:cs="Segoe UI"/>
          <w:i/>
          <w:lang w:val="en-GB"/>
        </w:rPr>
      </w:pPr>
    </w:p>
    <w:p w14:paraId="090D842C" w14:textId="77777777" w:rsidR="00012081" w:rsidRPr="004732D5" w:rsidRDefault="00012081" w:rsidP="00012081">
      <w:pPr>
        <w:spacing w:line="360" w:lineRule="auto"/>
        <w:ind w:left="720"/>
        <w:contextualSpacing/>
        <w:jc w:val="both"/>
        <w:rPr>
          <w:rFonts w:ascii="Segoe UI" w:hAnsi="Segoe UI" w:cs="Segoe UI"/>
          <w:i/>
          <w:lang w:val="en-GB"/>
        </w:rPr>
      </w:pPr>
    </w:p>
    <w:p w14:paraId="66944348" w14:textId="77777777" w:rsidR="00012081" w:rsidRPr="004732D5" w:rsidRDefault="00012081" w:rsidP="00012081">
      <w:pPr>
        <w:spacing w:line="360" w:lineRule="auto"/>
        <w:ind w:left="720"/>
        <w:contextualSpacing/>
        <w:jc w:val="both"/>
        <w:rPr>
          <w:rFonts w:ascii="Segoe UI" w:hAnsi="Segoe UI" w:cs="Segoe UI"/>
          <w:lang w:val="en-GB"/>
        </w:rPr>
      </w:pPr>
      <w:r w:rsidRPr="004732D5">
        <w:rPr>
          <w:rFonts w:ascii="Segoe UI" w:hAnsi="Segoe UI" w:cs="Segoe UI"/>
          <w:lang w:val="en-GB"/>
        </w:rPr>
        <w:t xml:space="preserve">Date,                                                                             Signature, </w:t>
      </w:r>
    </w:p>
    <w:p w14:paraId="60E5FCF1" w14:textId="77777777" w:rsidR="00012081" w:rsidRPr="004732D5" w:rsidRDefault="00012081" w:rsidP="00012081">
      <w:pPr>
        <w:spacing w:line="360" w:lineRule="auto"/>
        <w:ind w:left="720"/>
        <w:contextualSpacing/>
        <w:jc w:val="both"/>
        <w:rPr>
          <w:rFonts w:ascii="Segoe UI" w:hAnsi="Segoe UI" w:cs="Segoe UI"/>
          <w:lang w:val="en-GB"/>
        </w:rPr>
      </w:pPr>
    </w:p>
    <w:p w14:paraId="722596F1"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271CA33F"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10AF7FEE"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37CB9159"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1793CC8A"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1C1A8F5E"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41FADCB2"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4FF16072"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7A0DCFB3"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7EE60181"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58D4BF40"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74B9F129"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1C6595DA"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00328BAA"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2E24A677"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4F12F56D"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255E48CA"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2D1B4054"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097FB348"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030D7FB1" w14:textId="77777777" w:rsidR="00012081" w:rsidRPr="004732D5" w:rsidRDefault="00012081" w:rsidP="00012081">
      <w:pPr>
        <w:tabs>
          <w:tab w:val="left" w:pos="1080"/>
        </w:tabs>
        <w:spacing w:line="276" w:lineRule="auto"/>
        <w:ind w:hanging="76"/>
        <w:jc w:val="both"/>
        <w:rPr>
          <w:rFonts w:ascii="Segoe UI" w:hAnsi="Segoe UI" w:cs="Segoe UI"/>
          <w:lang w:val="en-GB"/>
        </w:rPr>
      </w:pPr>
    </w:p>
    <w:p w14:paraId="37E8550F" w14:textId="77777777" w:rsidR="00012081" w:rsidRPr="004732D5" w:rsidRDefault="00012081" w:rsidP="00012081">
      <w:pPr>
        <w:ind w:left="-180"/>
        <w:rPr>
          <w:rFonts w:ascii="Segoe UI" w:hAnsi="Segoe UI" w:cs="Segoe UI"/>
          <w:b/>
          <w:lang w:val="en-GB"/>
        </w:rPr>
      </w:pPr>
      <w:r w:rsidRPr="004732D5">
        <w:rPr>
          <w:noProof/>
          <w:lang w:val="en-GB"/>
        </w:rPr>
        <w:drawing>
          <wp:inline distT="0" distB="0" distL="0" distR="0" wp14:anchorId="7E7B538E" wp14:editId="5C4165DF">
            <wp:extent cx="5731510" cy="1073150"/>
            <wp:effectExtent l="0" t="0" r="2540" b="0"/>
            <wp:docPr id="2" name="Picture 2"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73150"/>
                    </a:xfrm>
                    <a:prstGeom prst="rect">
                      <a:avLst/>
                    </a:prstGeom>
                    <a:noFill/>
                    <a:ln>
                      <a:noFill/>
                    </a:ln>
                  </pic:spPr>
                </pic:pic>
              </a:graphicData>
            </a:graphic>
          </wp:inline>
        </w:drawing>
      </w:r>
    </w:p>
    <w:p w14:paraId="6713FD49" w14:textId="77777777" w:rsidR="00012081" w:rsidRPr="004732D5" w:rsidRDefault="00012081" w:rsidP="00012081">
      <w:pPr>
        <w:ind w:left="-180"/>
        <w:rPr>
          <w:rFonts w:ascii="Segoe UI" w:hAnsi="Segoe UI" w:cs="Segoe UI"/>
          <w:i/>
          <w:lang w:val="en-GB"/>
        </w:rPr>
      </w:pPr>
      <w:r w:rsidRPr="004732D5">
        <w:rPr>
          <w:rFonts w:ascii="Segoe UI" w:hAnsi="Segoe UI" w:cs="Segoe UI"/>
          <w:b/>
          <w:lang w:val="en-GB"/>
        </w:rPr>
        <w:t>No.</w:t>
      </w:r>
      <w:r w:rsidRPr="004732D5">
        <w:rPr>
          <w:rFonts w:ascii="Segoe UI" w:hAnsi="Segoe UI" w:cs="Segoe UI"/>
          <w:lang w:val="en-GB"/>
        </w:rPr>
        <w:t>_________/___________</w:t>
      </w:r>
    </w:p>
    <w:p w14:paraId="04E8CC63" w14:textId="77777777" w:rsidR="00012081" w:rsidRPr="004732D5" w:rsidRDefault="00012081" w:rsidP="00012081">
      <w:pPr>
        <w:jc w:val="both"/>
        <w:rPr>
          <w:rFonts w:ascii="Segoe UI" w:hAnsi="Segoe UI" w:cs="Segoe UI"/>
          <w:i/>
          <w:lang w:val="en-GB"/>
        </w:rPr>
      </w:pPr>
      <w:r w:rsidRPr="004732D5">
        <w:rPr>
          <w:rFonts w:ascii="Segoe UI" w:hAnsi="Segoe UI" w:cs="Segoe UI"/>
          <w:i/>
          <w:lang w:val="en-GB"/>
        </w:rPr>
        <w:t xml:space="preserve">       </w:t>
      </w:r>
    </w:p>
    <w:p w14:paraId="71F5B6E5" w14:textId="06FFCB5C" w:rsidR="00012081" w:rsidRPr="004732D5" w:rsidRDefault="00012081" w:rsidP="003C0288">
      <w:pPr>
        <w:ind w:left="6379" w:hanging="6199"/>
        <w:jc w:val="both"/>
        <w:rPr>
          <w:rFonts w:ascii="Segoe UI" w:hAnsi="Segoe UI" w:cs="Segoe UI"/>
          <w:b/>
          <w:lang w:val="en-GB"/>
        </w:rPr>
      </w:pPr>
      <w:r w:rsidRPr="004732D5">
        <w:rPr>
          <w:rFonts w:ascii="Segoe UI" w:hAnsi="Segoe UI" w:cs="Segoe UI"/>
          <w:i/>
          <w:lang w:val="en-GB"/>
        </w:rPr>
        <w:t xml:space="preserve">                                                                                                          </w:t>
      </w:r>
      <w:r w:rsidRPr="004732D5">
        <w:rPr>
          <w:rFonts w:ascii="Segoe UI" w:hAnsi="Segoe UI" w:cs="Segoe UI"/>
          <w:b/>
          <w:lang w:val="en-GB"/>
        </w:rPr>
        <w:t xml:space="preserve">APPROVED               DIRECTOR </w:t>
      </w:r>
      <w:r w:rsidR="003C0288" w:rsidRPr="004732D5">
        <w:rPr>
          <w:rFonts w:ascii="Segoe UI" w:hAnsi="Segoe UI" w:cs="Segoe UI"/>
          <w:b/>
          <w:lang w:val="en-GB"/>
        </w:rPr>
        <w:t xml:space="preserve">- </w:t>
      </w:r>
      <w:r w:rsidRPr="004732D5">
        <w:rPr>
          <w:rFonts w:ascii="Segoe UI" w:hAnsi="Segoe UI" w:cs="Segoe UI"/>
          <w:b/>
          <w:lang w:val="en-GB"/>
        </w:rPr>
        <w:t xml:space="preserve">GENERAL                            </w:t>
      </w:r>
    </w:p>
    <w:p w14:paraId="7A767396" w14:textId="55E673AE" w:rsidR="00012081" w:rsidRPr="004732D5" w:rsidRDefault="00012081" w:rsidP="00012081">
      <w:pPr>
        <w:ind w:right="-164"/>
        <w:jc w:val="both"/>
        <w:rPr>
          <w:rFonts w:ascii="Segoe UI" w:hAnsi="Segoe UI" w:cs="Segoe UI"/>
          <w:b/>
          <w:lang w:val="en-GB"/>
        </w:rPr>
      </w:pPr>
      <w:r w:rsidRPr="004732D5">
        <w:rPr>
          <w:rFonts w:ascii="Segoe UI" w:hAnsi="Segoe UI" w:cs="Segoe UI"/>
          <w:b/>
          <w:lang w:val="en-GB"/>
        </w:rPr>
        <w:t xml:space="preserve">                                                                                                         </w:t>
      </w:r>
      <w:r w:rsidR="003C0288" w:rsidRPr="004732D5">
        <w:rPr>
          <w:rFonts w:ascii="Segoe UI" w:hAnsi="Segoe UI" w:cs="Segoe UI"/>
          <w:b/>
          <w:lang w:val="en-GB"/>
        </w:rPr>
        <w:t>ION</w:t>
      </w:r>
      <w:r w:rsidR="003C0288" w:rsidRPr="004732D5">
        <w:rPr>
          <w:rFonts w:ascii="Segoe UI" w:hAnsi="Segoe UI" w:cs="Segoe UI"/>
          <w:b/>
          <w:lang w:val="en-GB"/>
        </w:rPr>
        <w:t xml:space="preserve"> </w:t>
      </w:r>
      <w:r w:rsidRPr="004732D5">
        <w:rPr>
          <w:rFonts w:ascii="Segoe UI" w:hAnsi="Segoe UI" w:cs="Segoe UI"/>
          <w:b/>
          <w:lang w:val="en-GB"/>
        </w:rPr>
        <w:t xml:space="preserve">STERIAN </w:t>
      </w:r>
    </w:p>
    <w:p w14:paraId="2D3D4033" w14:textId="77777777" w:rsidR="00012081" w:rsidRPr="004732D5" w:rsidRDefault="00012081" w:rsidP="00012081">
      <w:pPr>
        <w:ind w:right="-164"/>
        <w:jc w:val="both"/>
        <w:rPr>
          <w:rFonts w:ascii="Segoe UI" w:hAnsi="Segoe UI" w:cs="Segoe UI"/>
          <w:b/>
          <w:lang w:val="en-GB"/>
        </w:rPr>
      </w:pPr>
    </w:p>
    <w:p w14:paraId="21D49E00" w14:textId="77777777" w:rsidR="00012081" w:rsidRPr="004732D5" w:rsidRDefault="00012081" w:rsidP="00012081">
      <w:pPr>
        <w:spacing w:line="276" w:lineRule="auto"/>
        <w:ind w:firstLine="360"/>
        <w:jc w:val="center"/>
        <w:rPr>
          <w:rFonts w:ascii="Segoe UI" w:hAnsi="Segoe UI" w:cs="Segoe UI"/>
          <w:b/>
          <w:bCs/>
          <w:lang w:val="en-GB"/>
        </w:rPr>
      </w:pPr>
      <w:r w:rsidRPr="004732D5">
        <w:rPr>
          <w:rFonts w:ascii="Segoe UI" w:hAnsi="Segoe UI" w:cs="Segoe UI"/>
          <w:b/>
          <w:bCs/>
          <w:lang w:val="en-GB"/>
        </w:rPr>
        <w:t>Half-yearly Report</w:t>
      </w:r>
    </w:p>
    <w:p w14:paraId="74BE25B0" w14:textId="77777777" w:rsidR="00012081" w:rsidRPr="004732D5" w:rsidRDefault="00012081" w:rsidP="00012081">
      <w:pPr>
        <w:spacing w:line="276" w:lineRule="auto"/>
        <w:ind w:firstLine="360"/>
        <w:jc w:val="center"/>
        <w:rPr>
          <w:rFonts w:ascii="Segoe UI" w:hAnsi="Segoe UI" w:cs="Segoe UI"/>
          <w:b/>
          <w:bCs/>
          <w:i/>
          <w:lang w:val="en-GB"/>
        </w:rPr>
      </w:pPr>
      <w:r w:rsidRPr="004732D5">
        <w:rPr>
          <w:rFonts w:ascii="Segoe UI" w:hAnsi="Segoe UI" w:cs="Segoe UI"/>
          <w:b/>
          <w:bCs/>
          <w:lang w:val="en-GB"/>
        </w:rPr>
        <w:t>on breaches of the rules of conduct</w:t>
      </w:r>
    </w:p>
    <w:p w14:paraId="3DB8B9EA" w14:textId="77777777" w:rsidR="00012081" w:rsidRPr="004732D5" w:rsidRDefault="00012081" w:rsidP="00012081">
      <w:pPr>
        <w:jc w:val="center"/>
        <w:rPr>
          <w:rFonts w:ascii="Segoe UI" w:hAnsi="Segoe UI" w:cs="Segoe UI"/>
          <w:lang w:val="en-GB"/>
        </w:rPr>
      </w:pPr>
    </w:p>
    <w:p w14:paraId="72C10BEA" w14:textId="19E9114E" w:rsidR="00012081" w:rsidRPr="004732D5" w:rsidRDefault="00012081" w:rsidP="00012081">
      <w:pPr>
        <w:numPr>
          <w:ilvl w:val="0"/>
          <w:numId w:val="57"/>
        </w:numPr>
        <w:spacing w:after="160" w:line="259" w:lineRule="auto"/>
        <w:contextualSpacing/>
        <w:rPr>
          <w:rFonts w:ascii="Segoe UI" w:hAnsi="Segoe UI" w:cs="Segoe UI"/>
          <w:lang w:val="en-GB"/>
        </w:rPr>
      </w:pPr>
      <w:r w:rsidRPr="004732D5">
        <w:rPr>
          <w:rFonts w:ascii="Segoe UI" w:hAnsi="Segoe UI" w:cs="Segoe UI"/>
          <w:bCs/>
          <w:lang w:val="en-GB"/>
        </w:rPr>
        <w:t xml:space="preserve">Number of notifications on cases of the rules of conduct </w:t>
      </w:r>
      <w:r w:rsidR="005E107C" w:rsidRPr="004732D5">
        <w:rPr>
          <w:rFonts w:ascii="Segoe UI" w:hAnsi="Segoe UI" w:cs="Segoe UI"/>
          <w:bCs/>
          <w:lang w:val="en-GB"/>
        </w:rPr>
        <w:t>breach</w:t>
      </w:r>
      <w:r w:rsidRPr="004732D5">
        <w:rPr>
          <w:rFonts w:ascii="Segoe UI" w:hAnsi="Segoe UI" w:cs="Segoe UI"/>
          <w:bCs/>
          <w:lang w:val="en-GB"/>
        </w:rPr>
        <w:t xml:space="preserve"> by employees</w:t>
      </w:r>
    </w:p>
    <w:p w14:paraId="72F2FBE7"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6EB6BC55" w14:textId="77777777" w:rsidR="00012081" w:rsidRPr="004732D5" w:rsidRDefault="00012081" w:rsidP="00012081">
      <w:pPr>
        <w:ind w:left="720"/>
        <w:contextualSpacing/>
        <w:rPr>
          <w:rFonts w:ascii="Segoe UI" w:hAnsi="Segoe UI" w:cs="Segoe UI"/>
          <w:lang w:val="en-GB"/>
        </w:rPr>
      </w:pPr>
    </w:p>
    <w:p w14:paraId="73640CFA" w14:textId="09EA3254" w:rsidR="00012081" w:rsidRPr="004732D5" w:rsidRDefault="00012081" w:rsidP="00012081">
      <w:pPr>
        <w:numPr>
          <w:ilvl w:val="0"/>
          <w:numId w:val="57"/>
        </w:numPr>
        <w:spacing w:after="160" w:line="259" w:lineRule="auto"/>
        <w:contextualSpacing/>
        <w:rPr>
          <w:rFonts w:ascii="Segoe UI" w:hAnsi="Segoe UI" w:cs="Segoe UI"/>
          <w:lang w:val="en-GB"/>
        </w:rPr>
      </w:pPr>
      <w:r w:rsidRPr="004732D5">
        <w:rPr>
          <w:rFonts w:ascii="Segoe UI" w:hAnsi="Segoe UI" w:cs="Segoe UI"/>
          <w:bCs/>
          <w:lang w:val="en-GB"/>
        </w:rPr>
        <w:t xml:space="preserve">Classification of the notified facts on the rules of conduct </w:t>
      </w:r>
      <w:r w:rsidR="005E107C" w:rsidRPr="004732D5">
        <w:rPr>
          <w:rFonts w:ascii="Segoe UI" w:hAnsi="Segoe UI" w:cs="Segoe UI"/>
          <w:bCs/>
          <w:lang w:val="en-GB"/>
        </w:rPr>
        <w:t>breach</w:t>
      </w:r>
      <w:r w:rsidRPr="004732D5">
        <w:rPr>
          <w:rFonts w:ascii="Segoe UI" w:hAnsi="Segoe UI" w:cs="Segoe UI"/>
          <w:bCs/>
          <w:lang w:val="en-GB"/>
        </w:rPr>
        <w:t xml:space="preserve"> by the employees </w:t>
      </w:r>
    </w:p>
    <w:p w14:paraId="6052B5A6"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600F919F" w14:textId="77777777" w:rsidR="00012081" w:rsidRPr="004732D5" w:rsidRDefault="00012081" w:rsidP="00012081">
      <w:pPr>
        <w:ind w:left="720"/>
        <w:contextualSpacing/>
        <w:rPr>
          <w:rFonts w:ascii="Segoe UI" w:hAnsi="Segoe UI" w:cs="Segoe UI"/>
          <w:lang w:val="en-GB"/>
        </w:rPr>
      </w:pPr>
    </w:p>
    <w:p w14:paraId="50526551" w14:textId="77777777" w:rsidR="00012081" w:rsidRPr="004732D5" w:rsidRDefault="00012081" w:rsidP="00012081">
      <w:pPr>
        <w:numPr>
          <w:ilvl w:val="1"/>
          <w:numId w:val="62"/>
        </w:numPr>
        <w:spacing w:after="160" w:line="259" w:lineRule="auto"/>
        <w:ind w:left="720"/>
        <w:contextualSpacing/>
        <w:rPr>
          <w:rFonts w:ascii="Segoe UI" w:hAnsi="Segoe UI" w:cs="Segoe UI"/>
          <w:lang w:val="en-GB"/>
        </w:rPr>
      </w:pPr>
      <w:r w:rsidRPr="004732D5">
        <w:rPr>
          <w:rFonts w:ascii="Segoe UI" w:hAnsi="Segoe UI" w:cs="Segoe UI"/>
          <w:bCs/>
          <w:lang w:val="en-GB"/>
        </w:rPr>
        <w:t xml:space="preserve">Number of confirmed notifications and the analysis stage </w:t>
      </w:r>
    </w:p>
    <w:p w14:paraId="0405A521"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679C8827" w14:textId="77777777" w:rsidR="00012081" w:rsidRPr="004732D5" w:rsidRDefault="00012081" w:rsidP="00012081">
      <w:pPr>
        <w:ind w:left="720"/>
        <w:contextualSpacing/>
        <w:rPr>
          <w:rFonts w:ascii="Segoe UI" w:hAnsi="Segoe UI" w:cs="Segoe UI"/>
          <w:lang w:val="en-GB"/>
        </w:rPr>
      </w:pPr>
    </w:p>
    <w:p w14:paraId="7B201D9A" w14:textId="768C5572" w:rsidR="00012081" w:rsidRPr="004732D5" w:rsidRDefault="00012081" w:rsidP="00012081">
      <w:pPr>
        <w:numPr>
          <w:ilvl w:val="0"/>
          <w:numId w:val="57"/>
        </w:numPr>
        <w:spacing w:after="160" w:line="259" w:lineRule="auto"/>
        <w:contextualSpacing/>
        <w:rPr>
          <w:rFonts w:ascii="Segoe UI" w:hAnsi="Segoe UI" w:cs="Segoe UI"/>
          <w:lang w:val="en-GB"/>
        </w:rPr>
      </w:pPr>
      <w:r w:rsidRPr="004732D5">
        <w:rPr>
          <w:rFonts w:ascii="Segoe UI" w:hAnsi="Segoe UI" w:cs="Segoe UI"/>
          <w:bCs/>
          <w:lang w:val="en-GB"/>
        </w:rPr>
        <w:t xml:space="preserve">Categories of employees who </w:t>
      </w:r>
      <w:r w:rsidR="005E107C" w:rsidRPr="004732D5">
        <w:rPr>
          <w:rFonts w:ascii="Segoe UI" w:hAnsi="Segoe UI" w:cs="Segoe UI"/>
          <w:bCs/>
          <w:lang w:val="en-GB"/>
        </w:rPr>
        <w:t>breached</w:t>
      </w:r>
      <w:r w:rsidRPr="004732D5">
        <w:rPr>
          <w:rFonts w:ascii="Segoe UI" w:hAnsi="Segoe UI" w:cs="Segoe UI"/>
          <w:bCs/>
          <w:lang w:val="en-GB"/>
        </w:rPr>
        <w:t xml:space="preserve"> the rules of conduct (e.g. level of professional training, field of activity, position held)</w:t>
      </w:r>
    </w:p>
    <w:p w14:paraId="1A1C8A32"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53EE4D58" w14:textId="77777777" w:rsidR="00012081" w:rsidRPr="004732D5" w:rsidRDefault="00012081" w:rsidP="00012081">
      <w:pPr>
        <w:ind w:left="720"/>
        <w:contextualSpacing/>
        <w:rPr>
          <w:rFonts w:ascii="Segoe UI" w:hAnsi="Segoe UI" w:cs="Segoe UI"/>
          <w:bCs/>
          <w:lang w:val="en-GB"/>
        </w:rPr>
      </w:pPr>
    </w:p>
    <w:p w14:paraId="781A171C" w14:textId="2EC07529" w:rsidR="00012081" w:rsidRPr="004732D5" w:rsidRDefault="00012081" w:rsidP="00012081">
      <w:pPr>
        <w:numPr>
          <w:ilvl w:val="0"/>
          <w:numId w:val="57"/>
        </w:numPr>
        <w:spacing w:after="160" w:line="259" w:lineRule="auto"/>
        <w:contextualSpacing/>
        <w:rPr>
          <w:rFonts w:ascii="Segoe UI" w:hAnsi="Segoe UI" w:cs="Segoe UI"/>
          <w:lang w:val="en-GB"/>
        </w:rPr>
      </w:pPr>
      <w:r w:rsidRPr="004732D5">
        <w:rPr>
          <w:rFonts w:ascii="Segoe UI" w:hAnsi="Segoe UI" w:cs="Segoe UI"/>
          <w:bCs/>
          <w:lang w:val="en-GB"/>
        </w:rPr>
        <w:t xml:space="preserve">Number of employees who </w:t>
      </w:r>
      <w:r w:rsidR="005E107C" w:rsidRPr="004732D5">
        <w:rPr>
          <w:rFonts w:ascii="Segoe UI" w:hAnsi="Segoe UI" w:cs="Segoe UI"/>
          <w:bCs/>
          <w:lang w:val="en-GB"/>
        </w:rPr>
        <w:t>breached</w:t>
      </w:r>
      <w:r w:rsidRPr="004732D5">
        <w:rPr>
          <w:rFonts w:ascii="Segoe UI" w:hAnsi="Segoe UI" w:cs="Segoe UI"/>
          <w:bCs/>
          <w:lang w:val="en-GB"/>
        </w:rPr>
        <w:t xml:space="preserve"> the rules of conduct</w:t>
      </w:r>
    </w:p>
    <w:p w14:paraId="1BF58DD4"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364EACD9" w14:textId="77777777" w:rsidR="00012081" w:rsidRPr="004732D5" w:rsidRDefault="00012081" w:rsidP="00012081">
      <w:pPr>
        <w:ind w:left="720"/>
        <w:contextualSpacing/>
        <w:rPr>
          <w:rFonts w:ascii="Segoe UI" w:hAnsi="Segoe UI" w:cs="Segoe UI"/>
          <w:lang w:val="en-GB"/>
        </w:rPr>
      </w:pPr>
    </w:p>
    <w:p w14:paraId="0349C878" w14:textId="6FDF6D17" w:rsidR="00012081" w:rsidRPr="004732D5" w:rsidRDefault="00012081" w:rsidP="00012081">
      <w:pPr>
        <w:numPr>
          <w:ilvl w:val="0"/>
          <w:numId w:val="57"/>
        </w:numPr>
        <w:spacing w:after="160" w:line="259" w:lineRule="auto"/>
        <w:contextualSpacing/>
        <w:rPr>
          <w:rFonts w:ascii="Segoe UI" w:hAnsi="Segoe UI" w:cs="Segoe UI"/>
          <w:lang w:val="en-GB"/>
        </w:rPr>
      </w:pPr>
      <w:r w:rsidRPr="004732D5">
        <w:rPr>
          <w:rFonts w:ascii="Segoe UI" w:hAnsi="Segoe UI" w:cs="Segoe UI"/>
          <w:bCs/>
          <w:lang w:val="en-GB"/>
        </w:rPr>
        <w:t xml:space="preserve">Measures </w:t>
      </w:r>
      <w:r w:rsidR="005E107C" w:rsidRPr="004732D5">
        <w:rPr>
          <w:rFonts w:ascii="Segoe UI" w:hAnsi="Segoe UI" w:cs="Segoe UI"/>
          <w:bCs/>
          <w:lang w:val="en-GB"/>
        </w:rPr>
        <w:t>taken</w:t>
      </w:r>
      <w:r w:rsidRPr="004732D5">
        <w:rPr>
          <w:rFonts w:ascii="Segoe UI" w:hAnsi="Segoe UI" w:cs="Segoe UI"/>
          <w:bCs/>
          <w:lang w:val="en-GB"/>
        </w:rPr>
        <w:t xml:space="preserve"> by the company's management</w:t>
      </w:r>
    </w:p>
    <w:p w14:paraId="409C4995"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w:t>
      </w:r>
    </w:p>
    <w:p w14:paraId="46BFB67E" w14:textId="77777777" w:rsidR="00012081" w:rsidRPr="004732D5" w:rsidRDefault="00012081" w:rsidP="00012081">
      <w:pPr>
        <w:ind w:left="720"/>
        <w:contextualSpacing/>
        <w:rPr>
          <w:rFonts w:ascii="Segoe UI" w:hAnsi="Segoe UI" w:cs="Segoe UI"/>
          <w:b/>
          <w:lang w:val="en-GB"/>
        </w:rPr>
      </w:pPr>
    </w:p>
    <w:p w14:paraId="43C8D6B1" w14:textId="77777777" w:rsidR="00012081" w:rsidRPr="004732D5" w:rsidRDefault="00012081" w:rsidP="00012081">
      <w:pPr>
        <w:ind w:left="720"/>
        <w:contextualSpacing/>
        <w:rPr>
          <w:rFonts w:ascii="Segoe UI" w:hAnsi="Segoe UI" w:cs="Segoe UI"/>
          <w:b/>
          <w:lang w:val="en-GB"/>
        </w:rPr>
      </w:pPr>
      <w:r w:rsidRPr="004732D5">
        <w:rPr>
          <w:rFonts w:ascii="Segoe UI" w:hAnsi="Segoe UI" w:cs="Segoe UI"/>
          <w:b/>
          <w:lang w:val="en-GB"/>
        </w:rPr>
        <w:t xml:space="preserve">Signed, </w:t>
      </w:r>
      <w:r w:rsidRPr="004732D5">
        <w:rPr>
          <w:rFonts w:ascii="Segoe UI" w:hAnsi="Segoe UI" w:cs="Segoe UI"/>
          <w:b/>
          <w:lang w:val="en-GB"/>
        </w:rPr>
        <w:tab/>
      </w:r>
      <w:r w:rsidRPr="004732D5">
        <w:rPr>
          <w:rFonts w:ascii="Segoe UI" w:hAnsi="Segoe UI" w:cs="Segoe UI"/>
          <w:b/>
          <w:lang w:val="en-GB"/>
        </w:rPr>
        <w:tab/>
      </w:r>
      <w:r w:rsidRPr="004732D5">
        <w:rPr>
          <w:rFonts w:ascii="Segoe UI" w:hAnsi="Segoe UI" w:cs="Segoe UI"/>
          <w:b/>
          <w:lang w:val="en-GB"/>
        </w:rPr>
        <w:tab/>
        <w:t xml:space="preserve">         </w:t>
      </w:r>
    </w:p>
    <w:p w14:paraId="0AE112C1" w14:textId="77777777"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Ethics Committee</w:t>
      </w:r>
    </w:p>
    <w:p w14:paraId="77993068" w14:textId="77777777" w:rsidR="00012081" w:rsidRPr="004732D5" w:rsidRDefault="00012081" w:rsidP="00012081">
      <w:pPr>
        <w:ind w:left="720"/>
        <w:contextualSpacing/>
        <w:rPr>
          <w:rFonts w:ascii="Segoe UI" w:hAnsi="Segoe UI" w:cs="Segoe UI"/>
          <w:b/>
          <w:lang w:val="en-GB"/>
        </w:rPr>
      </w:pPr>
      <w:r w:rsidRPr="004732D5">
        <w:rPr>
          <w:rFonts w:ascii="Segoe UI" w:hAnsi="Segoe UI" w:cs="Segoe UI"/>
          <w:b/>
          <w:lang w:val="en-GB"/>
        </w:rPr>
        <w:t xml:space="preserve">Prepared by, </w:t>
      </w:r>
    </w:p>
    <w:p w14:paraId="4AE2EBC2" w14:textId="2B5F8DB0" w:rsidR="00012081" w:rsidRPr="004732D5" w:rsidRDefault="00012081" w:rsidP="00012081">
      <w:pPr>
        <w:ind w:left="720"/>
        <w:contextualSpacing/>
        <w:rPr>
          <w:rFonts w:ascii="Segoe UI" w:hAnsi="Segoe UI" w:cs="Segoe UI"/>
          <w:lang w:val="en-GB"/>
        </w:rPr>
      </w:pPr>
      <w:r w:rsidRPr="004732D5">
        <w:rPr>
          <w:rFonts w:ascii="Segoe UI" w:hAnsi="Segoe UI" w:cs="Segoe UI"/>
          <w:lang w:val="en-GB"/>
        </w:rPr>
        <w:t xml:space="preserve">Ethics Adviser </w:t>
      </w:r>
      <w:r w:rsidR="005E107C" w:rsidRPr="004732D5">
        <w:rPr>
          <w:rFonts w:ascii="Segoe UI" w:hAnsi="Segoe UI" w:cs="Segoe UI"/>
          <w:lang w:val="en-GB"/>
        </w:rPr>
        <w:t>of</w:t>
      </w:r>
      <w:r w:rsidR="005A7A81" w:rsidRPr="004732D5">
        <w:rPr>
          <w:rFonts w:ascii="Segoe UI" w:hAnsi="Segoe UI" w:cs="Segoe UI"/>
          <w:lang w:val="en-GB"/>
        </w:rPr>
        <w:t xml:space="preserve"> the</w:t>
      </w:r>
      <w:r w:rsidRPr="004732D5">
        <w:rPr>
          <w:rFonts w:ascii="Segoe UI" w:hAnsi="Segoe UI" w:cs="Segoe UI"/>
          <w:lang w:val="en-GB"/>
        </w:rPr>
        <w:t xml:space="preserve"> company</w:t>
      </w:r>
    </w:p>
    <w:p w14:paraId="57BB744E" w14:textId="3A5272F6" w:rsidR="009A1A5A" w:rsidRPr="004732D5" w:rsidRDefault="009A1A5A" w:rsidP="00012081">
      <w:pPr>
        <w:jc w:val="both"/>
        <w:rPr>
          <w:rFonts w:ascii="Segoe UI" w:hAnsi="Segoe UI" w:cs="Segoe UI"/>
          <w:lang w:val="en-GB"/>
        </w:rPr>
      </w:pPr>
      <w:bookmarkStart w:id="84" w:name="_GoBack"/>
      <w:bookmarkEnd w:id="84"/>
    </w:p>
    <w:sectPr w:rsidR="009A1A5A" w:rsidRPr="004732D5" w:rsidSect="001A3992">
      <w:headerReference w:type="even" r:id="rId9"/>
      <w:headerReference w:type="default" r:id="rId10"/>
      <w:footerReference w:type="default" r:id="rId11"/>
      <w:headerReference w:type="first" r:id="rId12"/>
      <w:pgSz w:w="11906" w:h="16838" w:code="9"/>
      <w:pgMar w:top="1440" w:right="1440" w:bottom="1440" w:left="1440" w:header="720" w:footer="720" w:gutter="0"/>
      <w:pgBorders w:offsetFrom="page">
        <w:top w:val="threeDEngrave" w:sz="24" w:space="24" w:color="548DD4" w:themeColor="text2" w:themeTint="99"/>
        <w:left w:val="threeDEngrave" w:sz="24" w:space="24" w:color="548DD4" w:themeColor="text2" w:themeTint="99"/>
        <w:bottom w:val="threeDEmboss" w:sz="24" w:space="24" w:color="548DD4" w:themeColor="text2" w:themeTint="99"/>
        <w:right w:val="threeDEmboss" w:sz="24" w:space="24" w:color="548DD4"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60D4" w14:textId="77777777" w:rsidR="005044E4" w:rsidRDefault="005044E4" w:rsidP="00693A1A">
      <w:r>
        <w:separator/>
      </w:r>
    </w:p>
  </w:endnote>
  <w:endnote w:type="continuationSeparator" w:id="0">
    <w:p w14:paraId="66595FCE" w14:textId="77777777" w:rsidR="005044E4" w:rsidRDefault="005044E4" w:rsidP="00693A1A">
      <w:r>
        <w:continuationSeparator/>
      </w:r>
    </w:p>
  </w:endnote>
  <w:endnote w:type="continuationNotice" w:id="1">
    <w:p w14:paraId="317E9850" w14:textId="77777777" w:rsidR="005044E4" w:rsidRDefault="00504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8B80" w14:textId="2F738BCA" w:rsidR="00D1602E" w:rsidRDefault="00D1602E" w:rsidP="00F42D33">
    <w:pPr>
      <w:pStyle w:val="Footer"/>
      <w:jc w:val="center"/>
    </w:pPr>
    <w:r>
      <w:rPr>
        <w:noProof/>
      </w:rPr>
      <mc:AlternateContent>
        <mc:Choice Requires="wpg">
          <w:drawing>
            <wp:anchor distT="0" distB="0" distL="114300" distR="114300" simplePos="0" relativeHeight="251662336" behindDoc="0" locked="0" layoutInCell="1" allowOverlap="1" wp14:anchorId="79F5FA36" wp14:editId="4BF1903F">
              <wp:simplePos x="0" y="0"/>
              <wp:positionH relativeFrom="page">
                <wp:posOffset>6681470</wp:posOffset>
              </wp:positionH>
              <wp:positionV relativeFrom="bottomMargin">
                <wp:posOffset>-147320</wp:posOffset>
              </wp:positionV>
              <wp:extent cx="645160" cy="645160"/>
              <wp:effectExtent l="0" t="0" r="2540" b="254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645160"/>
                        <a:chOff x="9657" y="14459"/>
                        <a:chExt cx="1016" cy="1016"/>
                      </a:xfrm>
                    </wpg:grpSpPr>
                    <wps:wsp>
                      <wps:cNvPr id="3" name="Oval 66"/>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67"/>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8"/>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208751" w14:textId="6E1EC87E" w:rsidR="00D1602E" w:rsidRDefault="00D1602E">
                            <w:pPr>
                              <w:pStyle w:val="Header"/>
                              <w:jc w:val="center"/>
                              <w:rPr>
                                <w:color w:val="FFFFFF" w:themeColor="background1"/>
                              </w:rPr>
                            </w:pPr>
                            <w:r>
                              <w:fldChar w:fldCharType="begin"/>
                            </w:r>
                            <w:r>
                              <w:instrText xml:space="preserve"> PAGE   \* MERGEFORMAT </w:instrText>
                            </w:r>
                            <w:r>
                              <w:fldChar w:fldCharType="separate"/>
                            </w:r>
                            <w:r w:rsidRPr="00627FDC">
                              <w:rPr>
                                <w:noProof/>
                                <w:color w:val="FFFFFF" w:themeColor="background1"/>
                              </w:rPr>
                              <w:t>31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FA36" id="Group 64" o:spid="_x0000_s1026" style="position:absolute;left:0;text-align:left;margin-left:526.1pt;margin-top:-11.6pt;width:50.8pt;height:50.8pt;z-index:251662336;mso-position-horizontal-relative:page;mso-position-vertical-relative:bottom-margin-area" coordorigin="9657,14459" coordsize="101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">
              <v:oval id="Oval 66" o:spid="_x0000_s1027"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7bfde [1620]" stroked="f"/>
              <v:oval id="Oval 67" o:spid="_x0000_s1028"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" fillcolor="#d3dfee [820]" stroked="f"/>
              <v:oval id="Oval 68" o:spid="_x0000_s1029"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" fillcolor="#7ba0cd [2420]" stroked="f">
                <v:textbox>
                  <w:txbxContent>
                    <w:p w14:paraId="05208751" w14:textId="6E1EC87E" w:rsidR="00D1602E" w:rsidRDefault="00D1602E">
                      <w:pPr>
                        <w:pStyle w:val="Header"/>
                        <w:jc w:val="center"/>
                        <w:rPr>
                          <w:color w:val="FFFFFF" w:themeColor="background1"/>
                        </w:rPr>
                      </w:pPr>
                      <w:r>
                        <w:fldChar w:fldCharType="begin"/>
                      </w:r>
                      <w:r>
                        <w:instrText xml:space="preserve"> PAGE   \* MERGEFORMAT </w:instrText>
                      </w:r>
                      <w:r>
                        <w:fldChar w:fldCharType="separate"/>
                      </w:r>
                      <w:r w:rsidRPr="00627FDC">
                        <w:rPr>
                          <w:noProof/>
                          <w:color w:val="FFFFFF" w:themeColor="background1"/>
                        </w:rPr>
                        <w:t>31</w:t>
                      </w:r>
                      <w:r>
                        <w:rPr>
                          <w:noProof/>
                          <w:color w:val="FFFFFF" w:themeColor="background1"/>
                        </w:rPr>
                        <w:fldChar w:fldCharType="end"/>
                      </w:r>
                    </w:p>
                  </w:txbxContent>
                </v:textbox>
              </v:oval>
              <w10:wrap anchorx="page" anchory="margin"/>
            </v:group>
          </w:pict>
        </mc:Fallback>
      </mc:AlternateContent>
    </w:r>
    <w:r>
      <w:rPr>
        <w:noProof/>
      </w:rPr>
      <w:drawing>
        <wp:inline distT="0" distB="0" distL="0" distR="0" wp14:anchorId="6E6F9169" wp14:editId="1F87F4C5">
          <wp:extent cx="2924175" cy="514350"/>
          <wp:effectExtent l="19050" t="0" r="9525" b="0"/>
          <wp:docPr id="6" name="Picture 6" descr="C:\Users\User\Desktop\250px-Transg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50px-Transgaz_Logo.jpg"/>
                  <pic:cNvPicPr>
                    <a:picLocks noChangeAspect="1" noChangeArrowheads="1"/>
                  </pic:cNvPicPr>
                </pic:nvPicPr>
                <pic:blipFill>
                  <a:blip r:embed="rId1"/>
                  <a:srcRect/>
                  <a:stretch>
                    <a:fillRect/>
                  </a:stretch>
                </pic:blipFill>
                <pic:spPr bwMode="auto">
                  <a:xfrm>
                    <a:off x="0" y="0"/>
                    <a:ext cx="2924175" cy="514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3DC7" w14:textId="77777777" w:rsidR="005044E4" w:rsidRDefault="005044E4" w:rsidP="00693A1A">
      <w:r>
        <w:separator/>
      </w:r>
    </w:p>
  </w:footnote>
  <w:footnote w:type="continuationSeparator" w:id="0">
    <w:p w14:paraId="134AE03C" w14:textId="77777777" w:rsidR="005044E4" w:rsidRDefault="005044E4" w:rsidP="00693A1A">
      <w:r>
        <w:continuationSeparator/>
      </w:r>
    </w:p>
  </w:footnote>
  <w:footnote w:type="continuationNotice" w:id="1">
    <w:p w14:paraId="3AE39403" w14:textId="77777777" w:rsidR="005044E4" w:rsidRDefault="00504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CA5" w14:textId="77777777" w:rsidR="00D1602E" w:rsidRDefault="00D1602E">
    <w:pPr>
      <w:pStyle w:val="Header"/>
    </w:pPr>
    <w:r>
      <w:rPr>
        <w:noProof/>
        <w:lang w:val="en-US" w:eastAsia="en-US"/>
      </w:rPr>
      <w:pict w14:anchorId="6A783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57690" o:spid="_x0000_s2076" type="#_x0000_t75" style="position:absolute;margin-left:0;margin-top:0;width:468pt;height:136.65pt;z-index:-251657216;mso-position-horizontal:center;mso-position-horizontal-relative:margin;mso-position-vertical:center;mso-position-vertical-relative:margin" o:allowincell="f">
          <v:imagedata r:id="rId1" o:title="250px-Transgaz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AB4E" w14:textId="1FEC87B5" w:rsidR="00D1602E" w:rsidRPr="001C45D3" w:rsidRDefault="00D1602E" w:rsidP="001C45D3">
    <w:pPr>
      <w:pStyle w:val="Header"/>
      <w:jc w:val="center"/>
      <w:rPr>
        <w:rFonts w:ascii="Segoe UI" w:hAnsi="Segoe UI" w:cs="Segoe UI"/>
        <w:b/>
        <w:i/>
        <w:color w:val="4F81BD" w:themeColor="accent1"/>
        <w:sz w:val="36"/>
      </w:rPr>
    </w:pPr>
    <w:sdt>
      <w:sdtPr>
        <w:id w:val="115465893"/>
        <w:docPartObj>
          <w:docPartGallery w:val="Watermarks"/>
          <w:docPartUnique/>
        </w:docPartObj>
      </w:sdtPr>
      <w:sdtContent>
        <w:r>
          <w:rPr>
            <w:noProof/>
            <w:sz w:val="22"/>
            <w:lang w:val="en-US" w:eastAsia="en-US"/>
          </w:rPr>
          <w:pict w14:anchorId="20761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57691" o:spid="_x0000_s2077" type="#_x0000_t75" style="position:absolute;left:0;text-align:left;margin-left:0;margin-top:0;width:468pt;height:136.65pt;z-index:-251656192;mso-position-horizontal:center;mso-position-horizontal-relative:margin;mso-position-vertical:center;mso-position-vertical-relative:margin" o:allowincell="f">
              <v:imagedata r:id="rId1" o:title="250px-Transgaz_Logo" gain="19661f" blacklevel="22938f"/>
              <w10:wrap anchorx="margin" anchory="margin"/>
            </v:shape>
          </w:pict>
        </w:r>
      </w:sdtContent>
    </w:sdt>
    <w:r w:rsidRPr="001C45D3">
      <w:t xml:space="preserve"> </w:t>
    </w:r>
    <w:r w:rsidRPr="001C45D3">
      <w:rPr>
        <w:rFonts w:ascii="Segoe UI" w:hAnsi="Segoe UI" w:cs="Segoe UI"/>
        <w:b/>
        <w:i/>
        <w:color w:val="4F81BD" w:themeColor="accent1"/>
        <w:sz w:val="36"/>
      </w:rPr>
      <w:t>CODE OF ETHICS</w:t>
    </w:r>
    <w:r>
      <w:rPr>
        <w:rFonts w:ascii="Segoe UI" w:hAnsi="Segoe UI" w:cs="Segoe UI"/>
        <w:b/>
        <w:i/>
        <w:color w:val="4F81BD" w:themeColor="accent1"/>
        <w:sz w:val="36"/>
      </w:rPr>
      <w:t xml:space="preserve"> </w:t>
    </w:r>
    <w:r w:rsidRPr="001C45D3">
      <w:rPr>
        <w:rFonts w:ascii="Segoe UI" w:hAnsi="Segoe UI" w:cs="Segoe UI"/>
        <w:b/>
        <w:i/>
        <w:color w:val="4F81BD" w:themeColor="accent1"/>
        <w:sz w:val="36"/>
      </w:rPr>
      <w:t>OF S.N.T.G.N. „TRANSGAZ”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8A16" w14:textId="77777777" w:rsidR="00D1602E" w:rsidRDefault="00D1602E">
    <w:pPr>
      <w:pStyle w:val="Header"/>
    </w:pPr>
    <w:r>
      <w:rPr>
        <w:noProof/>
        <w:lang w:val="en-US" w:eastAsia="en-US"/>
      </w:rPr>
      <w:pict w14:anchorId="761B0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57689" o:spid="_x0000_s2075" type="#_x0000_t75" style="position:absolute;margin-left:0;margin-top:0;width:468pt;height:136.65pt;z-index:-251658240;mso-position-horizontal:center;mso-position-horizontal-relative:margin;mso-position-vertical:center;mso-position-vertical-relative:margin" o:allowincell="f">
          <v:imagedata r:id="rId1" o:title="250px-Transgaz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F7"/>
    <w:multiLevelType w:val="hybridMultilevel"/>
    <w:tmpl w:val="5E4E496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 w15:restartNumberingAfterBreak="0">
    <w:nsid w:val="02FC2C4E"/>
    <w:multiLevelType w:val="hybridMultilevel"/>
    <w:tmpl w:val="35D824A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9A17AE"/>
    <w:multiLevelType w:val="hybridMultilevel"/>
    <w:tmpl w:val="5FEC49A0"/>
    <w:lvl w:ilvl="0" w:tplc="5C1C293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73E12"/>
    <w:multiLevelType w:val="hybridMultilevel"/>
    <w:tmpl w:val="00F067E6"/>
    <w:lvl w:ilvl="0" w:tplc="76A060CC">
      <w:start w:val="2"/>
      <w:numFmt w:val="decimal"/>
      <w:lvlText w:val="(%1)"/>
      <w:lvlJc w:val="left"/>
      <w:pPr>
        <w:ind w:left="362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845674"/>
    <w:multiLevelType w:val="hybridMultilevel"/>
    <w:tmpl w:val="65D4132E"/>
    <w:lvl w:ilvl="0" w:tplc="5262CA2E">
      <w:start w:val="1"/>
      <w:numFmt w:val="decimal"/>
      <w:lvlText w:val="(%1)"/>
      <w:lvlJc w:val="left"/>
      <w:pPr>
        <w:ind w:left="90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B60E3D"/>
    <w:multiLevelType w:val="hybridMultilevel"/>
    <w:tmpl w:val="FEDE5904"/>
    <w:lvl w:ilvl="0" w:tplc="04180017">
      <w:start w:val="1"/>
      <w:numFmt w:val="lowerLetter"/>
      <w:lvlText w:val="%1)"/>
      <w:lvlJc w:val="left"/>
      <w:pPr>
        <w:tabs>
          <w:tab w:val="num" w:pos="1068"/>
        </w:tabs>
        <w:ind w:left="1068" w:hanging="360"/>
      </w:p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6" w15:restartNumberingAfterBreak="0">
    <w:nsid w:val="0FAA23AF"/>
    <w:multiLevelType w:val="hybridMultilevel"/>
    <w:tmpl w:val="4A8A00F4"/>
    <w:lvl w:ilvl="0" w:tplc="03D2DED6">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25286"/>
    <w:multiLevelType w:val="hybridMultilevel"/>
    <w:tmpl w:val="6C429FBC"/>
    <w:lvl w:ilvl="0" w:tplc="C2966732">
      <w:start w:val="6"/>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07840"/>
    <w:multiLevelType w:val="hybridMultilevel"/>
    <w:tmpl w:val="ADEE2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64599"/>
    <w:multiLevelType w:val="hybridMultilevel"/>
    <w:tmpl w:val="B0089D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51E6197"/>
    <w:multiLevelType w:val="hybridMultilevel"/>
    <w:tmpl w:val="24AE7BA4"/>
    <w:lvl w:ilvl="0" w:tplc="A16AF700">
      <w:start w:val="1"/>
      <w:numFmt w:val="decimal"/>
      <w:lvlText w:val="(%1)"/>
      <w:lvlJc w:val="left"/>
      <w:pPr>
        <w:ind w:left="319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180B04F1"/>
    <w:multiLevelType w:val="hybridMultilevel"/>
    <w:tmpl w:val="B18CC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B1F01"/>
    <w:multiLevelType w:val="hybridMultilevel"/>
    <w:tmpl w:val="3A24D506"/>
    <w:lvl w:ilvl="0" w:tplc="CF48984A">
      <w:start w:val="1"/>
      <w:numFmt w:val="decimal"/>
      <w:lvlText w:val="(%1)"/>
      <w:lvlJc w:val="left"/>
      <w:pPr>
        <w:ind w:left="3621" w:hanging="360"/>
      </w:pPr>
      <w:rPr>
        <w:rFonts w:ascii="Segoe UI" w:eastAsia="Times New Roman"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A4CF6"/>
    <w:multiLevelType w:val="hybridMultilevel"/>
    <w:tmpl w:val="FD1A6A34"/>
    <w:lvl w:ilvl="0" w:tplc="C85C1C7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1D6449C0"/>
    <w:multiLevelType w:val="hybridMultilevel"/>
    <w:tmpl w:val="7752FAF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816967"/>
    <w:multiLevelType w:val="hybridMultilevel"/>
    <w:tmpl w:val="E51033B2"/>
    <w:lvl w:ilvl="0" w:tplc="04180017">
      <w:start w:val="1"/>
      <w:numFmt w:val="lowerLetter"/>
      <w:lvlText w:val="%1)"/>
      <w:lvlJc w:val="left"/>
      <w:pPr>
        <w:tabs>
          <w:tab w:val="num" w:pos="3420"/>
        </w:tabs>
        <w:ind w:left="3420" w:hanging="360"/>
      </w:pPr>
    </w:lvl>
    <w:lvl w:ilvl="1" w:tplc="04180019" w:tentative="1">
      <w:start w:val="1"/>
      <w:numFmt w:val="lowerLetter"/>
      <w:lvlText w:val="%2."/>
      <w:lvlJc w:val="left"/>
      <w:pPr>
        <w:tabs>
          <w:tab w:val="num" w:pos="4140"/>
        </w:tabs>
        <w:ind w:left="4140" w:hanging="360"/>
      </w:pPr>
    </w:lvl>
    <w:lvl w:ilvl="2" w:tplc="0418001B" w:tentative="1">
      <w:start w:val="1"/>
      <w:numFmt w:val="lowerRoman"/>
      <w:lvlText w:val="%3."/>
      <w:lvlJc w:val="right"/>
      <w:pPr>
        <w:tabs>
          <w:tab w:val="num" w:pos="4860"/>
        </w:tabs>
        <w:ind w:left="4860" w:hanging="180"/>
      </w:pPr>
    </w:lvl>
    <w:lvl w:ilvl="3" w:tplc="0418000F" w:tentative="1">
      <w:start w:val="1"/>
      <w:numFmt w:val="decimal"/>
      <w:lvlText w:val="%4."/>
      <w:lvlJc w:val="left"/>
      <w:pPr>
        <w:tabs>
          <w:tab w:val="num" w:pos="5580"/>
        </w:tabs>
        <w:ind w:left="5580" w:hanging="360"/>
      </w:pPr>
    </w:lvl>
    <w:lvl w:ilvl="4" w:tplc="04180019" w:tentative="1">
      <w:start w:val="1"/>
      <w:numFmt w:val="lowerLetter"/>
      <w:lvlText w:val="%5."/>
      <w:lvlJc w:val="left"/>
      <w:pPr>
        <w:tabs>
          <w:tab w:val="num" w:pos="6300"/>
        </w:tabs>
        <w:ind w:left="6300" w:hanging="360"/>
      </w:pPr>
    </w:lvl>
    <w:lvl w:ilvl="5" w:tplc="0418001B" w:tentative="1">
      <w:start w:val="1"/>
      <w:numFmt w:val="lowerRoman"/>
      <w:lvlText w:val="%6."/>
      <w:lvlJc w:val="right"/>
      <w:pPr>
        <w:tabs>
          <w:tab w:val="num" w:pos="7020"/>
        </w:tabs>
        <w:ind w:left="7020" w:hanging="180"/>
      </w:pPr>
    </w:lvl>
    <w:lvl w:ilvl="6" w:tplc="0418000F" w:tentative="1">
      <w:start w:val="1"/>
      <w:numFmt w:val="decimal"/>
      <w:lvlText w:val="%7."/>
      <w:lvlJc w:val="left"/>
      <w:pPr>
        <w:tabs>
          <w:tab w:val="num" w:pos="7740"/>
        </w:tabs>
        <w:ind w:left="7740" w:hanging="360"/>
      </w:pPr>
    </w:lvl>
    <w:lvl w:ilvl="7" w:tplc="04180019" w:tentative="1">
      <w:start w:val="1"/>
      <w:numFmt w:val="lowerLetter"/>
      <w:lvlText w:val="%8."/>
      <w:lvlJc w:val="left"/>
      <w:pPr>
        <w:tabs>
          <w:tab w:val="num" w:pos="8460"/>
        </w:tabs>
        <w:ind w:left="8460" w:hanging="360"/>
      </w:pPr>
    </w:lvl>
    <w:lvl w:ilvl="8" w:tplc="0418001B" w:tentative="1">
      <w:start w:val="1"/>
      <w:numFmt w:val="lowerRoman"/>
      <w:lvlText w:val="%9."/>
      <w:lvlJc w:val="right"/>
      <w:pPr>
        <w:tabs>
          <w:tab w:val="num" w:pos="9180"/>
        </w:tabs>
        <w:ind w:left="9180" w:hanging="180"/>
      </w:pPr>
    </w:lvl>
  </w:abstractNum>
  <w:abstractNum w:abstractNumId="16" w15:restartNumberingAfterBreak="0">
    <w:nsid w:val="28975F59"/>
    <w:multiLevelType w:val="hybridMultilevel"/>
    <w:tmpl w:val="417220E0"/>
    <w:lvl w:ilvl="0" w:tplc="51629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F16971"/>
    <w:multiLevelType w:val="hybridMultilevel"/>
    <w:tmpl w:val="BF468B60"/>
    <w:lvl w:ilvl="0" w:tplc="96DAD286">
      <w:start w:val="1"/>
      <w:numFmt w:val="lowerLetter"/>
      <w:lvlText w:val="%1)"/>
      <w:lvlJc w:val="left"/>
      <w:pPr>
        <w:ind w:left="1429" w:hanging="360"/>
      </w:pPr>
      <w:rPr>
        <w:rFonts w:hint="default"/>
        <w:strike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2B064E61"/>
    <w:multiLevelType w:val="hybridMultilevel"/>
    <w:tmpl w:val="11B6DFBE"/>
    <w:lvl w:ilvl="0" w:tplc="E6D65B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7A2AF9"/>
    <w:multiLevelType w:val="hybridMultilevel"/>
    <w:tmpl w:val="96CECE32"/>
    <w:lvl w:ilvl="0" w:tplc="03D2DE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D0979B8"/>
    <w:multiLevelType w:val="hybridMultilevel"/>
    <w:tmpl w:val="D6CA9408"/>
    <w:lvl w:ilvl="0" w:tplc="8038598C">
      <w:start w:val="1"/>
      <w:numFmt w:val="decimal"/>
      <w:lvlText w:val="(%1)"/>
      <w:lvlJc w:val="left"/>
      <w:pPr>
        <w:ind w:left="1020" w:hanging="39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21" w15:restartNumberingAfterBreak="0">
    <w:nsid w:val="2DAB290E"/>
    <w:multiLevelType w:val="hybridMultilevel"/>
    <w:tmpl w:val="8676E35C"/>
    <w:lvl w:ilvl="0" w:tplc="04180017">
      <w:start w:val="1"/>
      <w:numFmt w:val="lowerLetter"/>
      <w:lvlText w:val="%1)"/>
      <w:lvlJc w:val="left"/>
      <w:pPr>
        <w:tabs>
          <w:tab w:val="num" w:pos="1068"/>
        </w:tabs>
        <w:ind w:left="1068" w:hanging="360"/>
      </w:pPr>
    </w:lvl>
    <w:lvl w:ilvl="1" w:tplc="04180019" w:tentative="1">
      <w:start w:val="1"/>
      <w:numFmt w:val="lowerLetter"/>
      <w:lvlText w:val="%2."/>
      <w:lvlJc w:val="left"/>
      <w:pPr>
        <w:tabs>
          <w:tab w:val="num" w:pos="1788"/>
        </w:tabs>
        <w:ind w:left="1788" w:hanging="360"/>
      </w:pPr>
    </w:lvl>
    <w:lvl w:ilvl="2" w:tplc="0418001B">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2" w15:restartNumberingAfterBreak="0">
    <w:nsid w:val="36A17A0D"/>
    <w:multiLevelType w:val="hybridMultilevel"/>
    <w:tmpl w:val="4EA80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E1FF4"/>
    <w:multiLevelType w:val="hybridMultilevel"/>
    <w:tmpl w:val="433E0796"/>
    <w:lvl w:ilvl="0" w:tplc="79FAD78E">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7D7A"/>
    <w:multiLevelType w:val="hybridMultilevel"/>
    <w:tmpl w:val="058C3CC6"/>
    <w:lvl w:ilvl="0" w:tplc="7D34C2A0">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5" w15:restartNumberingAfterBreak="0">
    <w:nsid w:val="3C5B3ACF"/>
    <w:multiLevelType w:val="multilevel"/>
    <w:tmpl w:val="D2A49BF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441A24"/>
    <w:multiLevelType w:val="hybridMultilevel"/>
    <w:tmpl w:val="1BE0B222"/>
    <w:lvl w:ilvl="0" w:tplc="9AEA7450">
      <w:start w:val="5"/>
      <w:numFmt w:val="decimal"/>
      <w:lvlText w:val="(%1)"/>
      <w:lvlJc w:val="left"/>
      <w:pPr>
        <w:ind w:left="117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F6D06B0"/>
    <w:multiLevelType w:val="hybridMultilevel"/>
    <w:tmpl w:val="D6FC0924"/>
    <w:lvl w:ilvl="0" w:tplc="890AE05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022179D"/>
    <w:multiLevelType w:val="hybridMultilevel"/>
    <w:tmpl w:val="4A82AC92"/>
    <w:lvl w:ilvl="0" w:tplc="03D2DED6">
      <w:start w:val="1"/>
      <w:numFmt w:val="decimal"/>
      <w:lvlText w:val="(%1)"/>
      <w:lvlJc w:val="left"/>
      <w:pPr>
        <w:ind w:left="1080" w:hanging="360"/>
      </w:pPr>
      <w:rPr>
        <w:rFonts w:hint="default"/>
      </w:rPr>
    </w:lvl>
    <w:lvl w:ilvl="1" w:tplc="04180019" w:tentative="1">
      <w:start w:val="1"/>
      <w:numFmt w:val="lowerLetter"/>
      <w:lvlText w:val="%2."/>
      <w:lvlJc w:val="left"/>
      <w:pPr>
        <w:ind w:left="3916" w:hanging="360"/>
      </w:pPr>
    </w:lvl>
    <w:lvl w:ilvl="2" w:tplc="0418001B" w:tentative="1">
      <w:start w:val="1"/>
      <w:numFmt w:val="lowerRoman"/>
      <w:lvlText w:val="%3."/>
      <w:lvlJc w:val="right"/>
      <w:pPr>
        <w:ind w:left="4636" w:hanging="180"/>
      </w:pPr>
    </w:lvl>
    <w:lvl w:ilvl="3" w:tplc="0418000F" w:tentative="1">
      <w:start w:val="1"/>
      <w:numFmt w:val="decimal"/>
      <w:lvlText w:val="%4."/>
      <w:lvlJc w:val="left"/>
      <w:pPr>
        <w:ind w:left="5356" w:hanging="360"/>
      </w:pPr>
    </w:lvl>
    <w:lvl w:ilvl="4" w:tplc="04180019" w:tentative="1">
      <w:start w:val="1"/>
      <w:numFmt w:val="lowerLetter"/>
      <w:lvlText w:val="%5."/>
      <w:lvlJc w:val="left"/>
      <w:pPr>
        <w:ind w:left="6076" w:hanging="360"/>
      </w:pPr>
    </w:lvl>
    <w:lvl w:ilvl="5" w:tplc="0418001B" w:tentative="1">
      <w:start w:val="1"/>
      <w:numFmt w:val="lowerRoman"/>
      <w:lvlText w:val="%6."/>
      <w:lvlJc w:val="right"/>
      <w:pPr>
        <w:ind w:left="6796" w:hanging="180"/>
      </w:pPr>
    </w:lvl>
    <w:lvl w:ilvl="6" w:tplc="0418000F" w:tentative="1">
      <w:start w:val="1"/>
      <w:numFmt w:val="decimal"/>
      <w:lvlText w:val="%7."/>
      <w:lvlJc w:val="left"/>
      <w:pPr>
        <w:ind w:left="7516" w:hanging="360"/>
      </w:pPr>
    </w:lvl>
    <w:lvl w:ilvl="7" w:tplc="04180019" w:tentative="1">
      <w:start w:val="1"/>
      <w:numFmt w:val="lowerLetter"/>
      <w:lvlText w:val="%8."/>
      <w:lvlJc w:val="left"/>
      <w:pPr>
        <w:ind w:left="8236" w:hanging="360"/>
      </w:pPr>
    </w:lvl>
    <w:lvl w:ilvl="8" w:tplc="0418001B" w:tentative="1">
      <w:start w:val="1"/>
      <w:numFmt w:val="lowerRoman"/>
      <w:lvlText w:val="%9."/>
      <w:lvlJc w:val="right"/>
      <w:pPr>
        <w:ind w:left="8956" w:hanging="180"/>
      </w:pPr>
    </w:lvl>
  </w:abstractNum>
  <w:abstractNum w:abstractNumId="29" w15:restartNumberingAfterBreak="0">
    <w:nsid w:val="459E05E2"/>
    <w:multiLevelType w:val="hybridMultilevel"/>
    <w:tmpl w:val="DCC86DA6"/>
    <w:lvl w:ilvl="0" w:tplc="03D2DED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4617167B"/>
    <w:multiLevelType w:val="hybridMultilevel"/>
    <w:tmpl w:val="30FC9878"/>
    <w:lvl w:ilvl="0" w:tplc="DC9612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04A6F"/>
    <w:multiLevelType w:val="hybridMultilevel"/>
    <w:tmpl w:val="832CD73E"/>
    <w:lvl w:ilvl="0" w:tplc="63E823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16C63"/>
    <w:multiLevelType w:val="hybridMultilevel"/>
    <w:tmpl w:val="C04829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770DA4"/>
    <w:multiLevelType w:val="hybridMultilevel"/>
    <w:tmpl w:val="21FAD380"/>
    <w:lvl w:ilvl="0" w:tplc="5D2CDC92">
      <w:start w:val="1"/>
      <w:numFmt w:val="decimal"/>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CC27B02"/>
    <w:multiLevelType w:val="hybridMultilevel"/>
    <w:tmpl w:val="FFDE91EA"/>
    <w:lvl w:ilvl="0" w:tplc="03D2D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2750C"/>
    <w:multiLevelType w:val="hybridMultilevel"/>
    <w:tmpl w:val="4F6EB66C"/>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A202FA"/>
    <w:multiLevelType w:val="hybridMultilevel"/>
    <w:tmpl w:val="C0C6EA9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52426D67"/>
    <w:multiLevelType w:val="hybridMultilevel"/>
    <w:tmpl w:val="C72A19D6"/>
    <w:lvl w:ilvl="0" w:tplc="75362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B0125"/>
    <w:multiLevelType w:val="hybridMultilevel"/>
    <w:tmpl w:val="96F48BCE"/>
    <w:lvl w:ilvl="0" w:tplc="ED800D40">
      <w:start w:val="2"/>
      <w:numFmt w:val="bullet"/>
      <w:lvlText w:val="-"/>
      <w:lvlJc w:val="left"/>
      <w:pPr>
        <w:ind w:left="1779" w:hanging="360"/>
      </w:pPr>
      <w:rPr>
        <w:rFonts w:ascii="Times New Roman" w:eastAsia="Times New Roman" w:hAnsi="Times New Roman" w:cs="Times New Roman" w:hint="default"/>
      </w:rPr>
    </w:lvl>
    <w:lvl w:ilvl="1" w:tplc="04180003" w:tentative="1">
      <w:start w:val="1"/>
      <w:numFmt w:val="bullet"/>
      <w:lvlText w:val="o"/>
      <w:lvlJc w:val="left"/>
      <w:pPr>
        <w:ind w:left="5895" w:hanging="360"/>
      </w:pPr>
      <w:rPr>
        <w:rFonts w:ascii="Courier New" w:hAnsi="Courier New" w:cs="Courier New" w:hint="default"/>
      </w:rPr>
    </w:lvl>
    <w:lvl w:ilvl="2" w:tplc="04180005" w:tentative="1">
      <w:start w:val="1"/>
      <w:numFmt w:val="bullet"/>
      <w:lvlText w:val=""/>
      <w:lvlJc w:val="left"/>
      <w:pPr>
        <w:ind w:left="6615" w:hanging="360"/>
      </w:pPr>
      <w:rPr>
        <w:rFonts w:ascii="Wingdings" w:hAnsi="Wingdings" w:hint="default"/>
      </w:rPr>
    </w:lvl>
    <w:lvl w:ilvl="3" w:tplc="04180001" w:tentative="1">
      <w:start w:val="1"/>
      <w:numFmt w:val="bullet"/>
      <w:lvlText w:val=""/>
      <w:lvlJc w:val="left"/>
      <w:pPr>
        <w:ind w:left="7335" w:hanging="360"/>
      </w:pPr>
      <w:rPr>
        <w:rFonts w:ascii="Symbol" w:hAnsi="Symbol" w:hint="default"/>
      </w:rPr>
    </w:lvl>
    <w:lvl w:ilvl="4" w:tplc="04180003" w:tentative="1">
      <w:start w:val="1"/>
      <w:numFmt w:val="bullet"/>
      <w:lvlText w:val="o"/>
      <w:lvlJc w:val="left"/>
      <w:pPr>
        <w:ind w:left="8055" w:hanging="360"/>
      </w:pPr>
      <w:rPr>
        <w:rFonts w:ascii="Courier New" w:hAnsi="Courier New" w:cs="Courier New" w:hint="default"/>
      </w:rPr>
    </w:lvl>
    <w:lvl w:ilvl="5" w:tplc="04180005" w:tentative="1">
      <w:start w:val="1"/>
      <w:numFmt w:val="bullet"/>
      <w:lvlText w:val=""/>
      <w:lvlJc w:val="left"/>
      <w:pPr>
        <w:ind w:left="8775" w:hanging="360"/>
      </w:pPr>
      <w:rPr>
        <w:rFonts w:ascii="Wingdings" w:hAnsi="Wingdings" w:hint="default"/>
      </w:rPr>
    </w:lvl>
    <w:lvl w:ilvl="6" w:tplc="04180001" w:tentative="1">
      <w:start w:val="1"/>
      <w:numFmt w:val="bullet"/>
      <w:lvlText w:val=""/>
      <w:lvlJc w:val="left"/>
      <w:pPr>
        <w:ind w:left="9495" w:hanging="360"/>
      </w:pPr>
      <w:rPr>
        <w:rFonts w:ascii="Symbol" w:hAnsi="Symbol" w:hint="default"/>
      </w:rPr>
    </w:lvl>
    <w:lvl w:ilvl="7" w:tplc="04180003" w:tentative="1">
      <w:start w:val="1"/>
      <w:numFmt w:val="bullet"/>
      <w:lvlText w:val="o"/>
      <w:lvlJc w:val="left"/>
      <w:pPr>
        <w:ind w:left="10215" w:hanging="360"/>
      </w:pPr>
      <w:rPr>
        <w:rFonts w:ascii="Courier New" w:hAnsi="Courier New" w:cs="Courier New" w:hint="default"/>
      </w:rPr>
    </w:lvl>
    <w:lvl w:ilvl="8" w:tplc="04180005" w:tentative="1">
      <w:start w:val="1"/>
      <w:numFmt w:val="bullet"/>
      <w:lvlText w:val=""/>
      <w:lvlJc w:val="left"/>
      <w:pPr>
        <w:ind w:left="10935" w:hanging="360"/>
      </w:pPr>
      <w:rPr>
        <w:rFonts w:ascii="Wingdings" w:hAnsi="Wingdings" w:hint="default"/>
      </w:rPr>
    </w:lvl>
  </w:abstractNum>
  <w:abstractNum w:abstractNumId="39" w15:restartNumberingAfterBreak="0">
    <w:nsid w:val="56135C8A"/>
    <w:multiLevelType w:val="hybridMultilevel"/>
    <w:tmpl w:val="3BD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4C629C"/>
    <w:multiLevelType w:val="hybridMultilevel"/>
    <w:tmpl w:val="9CE0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8A2432"/>
    <w:multiLevelType w:val="hybridMultilevel"/>
    <w:tmpl w:val="0E123D2E"/>
    <w:lvl w:ilvl="0" w:tplc="84403042">
      <w:start w:val="1"/>
      <w:numFmt w:val="lowerLetter"/>
      <w:lvlText w:val="%1)"/>
      <w:lvlJc w:val="left"/>
      <w:pPr>
        <w:ind w:left="1080" w:hanging="360"/>
      </w:pPr>
      <w:rPr>
        <w:rFonts w:ascii="Segoe UI" w:eastAsia="Times New Roman" w:hAnsi="Segoe U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223576"/>
    <w:multiLevelType w:val="hybridMultilevel"/>
    <w:tmpl w:val="18389A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D60349"/>
    <w:multiLevelType w:val="hybridMultilevel"/>
    <w:tmpl w:val="690A34D4"/>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5F145625"/>
    <w:multiLevelType w:val="hybridMultilevel"/>
    <w:tmpl w:val="365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070BD5"/>
    <w:multiLevelType w:val="hybridMultilevel"/>
    <w:tmpl w:val="337C74BE"/>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6268799A"/>
    <w:multiLevelType w:val="hybridMultilevel"/>
    <w:tmpl w:val="D01C5E9A"/>
    <w:lvl w:ilvl="0" w:tplc="456E0D70">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519EE"/>
    <w:multiLevelType w:val="hybridMultilevel"/>
    <w:tmpl w:val="4A8A00F4"/>
    <w:lvl w:ilvl="0" w:tplc="03D2D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C103D"/>
    <w:multiLevelType w:val="hybridMultilevel"/>
    <w:tmpl w:val="6FD8425A"/>
    <w:lvl w:ilvl="0" w:tplc="261A32AE">
      <w:start w:val="7"/>
      <w:numFmt w:val="decimal"/>
      <w:lvlText w:val="(%1)"/>
      <w:lvlJc w:val="left"/>
      <w:pPr>
        <w:ind w:left="319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5217F56"/>
    <w:multiLevelType w:val="hybridMultilevel"/>
    <w:tmpl w:val="A2288964"/>
    <w:lvl w:ilvl="0" w:tplc="9AC61B7C">
      <w:start w:val="5"/>
      <w:numFmt w:val="decimal"/>
      <w:lvlText w:val="(%1)"/>
      <w:lvlJc w:val="left"/>
      <w:pPr>
        <w:ind w:left="720" w:hanging="360"/>
      </w:pPr>
      <w:rPr>
        <w:rFonts w:ascii="Segoe UI" w:hAnsi="Segoe UI" w:cs="Segoe UI"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5430D6D"/>
    <w:multiLevelType w:val="hybridMultilevel"/>
    <w:tmpl w:val="FD1A6A34"/>
    <w:lvl w:ilvl="0" w:tplc="C85C1C7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1" w15:restartNumberingAfterBreak="0">
    <w:nsid w:val="65CD3FC0"/>
    <w:multiLevelType w:val="hybridMultilevel"/>
    <w:tmpl w:val="221A88C6"/>
    <w:lvl w:ilvl="0" w:tplc="7AEAFFCC">
      <w:start w:val="4"/>
      <w:numFmt w:val="decimal"/>
      <w:lvlText w:val="(%1)"/>
      <w:lvlJc w:val="left"/>
      <w:pPr>
        <w:ind w:left="360" w:hanging="360"/>
      </w:pPr>
      <w:rPr>
        <w:rFonts w:ascii="Segoe UI" w:hAnsi="Segoe UI" w:cs="Segoe UI"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2F057B"/>
    <w:multiLevelType w:val="hybridMultilevel"/>
    <w:tmpl w:val="69984642"/>
    <w:lvl w:ilvl="0" w:tplc="74242A2E">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2B4790"/>
    <w:multiLevelType w:val="hybridMultilevel"/>
    <w:tmpl w:val="4C164CE4"/>
    <w:lvl w:ilvl="0" w:tplc="0714D364">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B63AA5"/>
    <w:multiLevelType w:val="hybridMultilevel"/>
    <w:tmpl w:val="3760ED1C"/>
    <w:lvl w:ilvl="0" w:tplc="EF0AF336">
      <w:start w:val="1"/>
      <w:numFmt w:val="lowerLetter"/>
      <w:lvlText w:val="%1)"/>
      <w:lvlJc w:val="left"/>
      <w:pPr>
        <w:tabs>
          <w:tab w:val="num" w:pos="1260"/>
        </w:tabs>
        <w:ind w:left="1260" w:hanging="360"/>
      </w:pPr>
      <w:rPr>
        <w:color w:val="auto"/>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55" w15:restartNumberingAfterBreak="0">
    <w:nsid w:val="7052542B"/>
    <w:multiLevelType w:val="hybridMultilevel"/>
    <w:tmpl w:val="EECA5032"/>
    <w:lvl w:ilvl="0" w:tplc="EBBADCEA">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A76AD7"/>
    <w:multiLevelType w:val="hybridMultilevel"/>
    <w:tmpl w:val="F104A7A2"/>
    <w:lvl w:ilvl="0" w:tplc="58A29028">
      <w:start w:val="7"/>
      <w:numFmt w:val="decimal"/>
      <w:lvlText w:val="(%1)"/>
      <w:lvlJc w:val="left"/>
      <w:pPr>
        <w:ind w:left="99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37E743A"/>
    <w:multiLevelType w:val="hybridMultilevel"/>
    <w:tmpl w:val="313C33D8"/>
    <w:lvl w:ilvl="0" w:tplc="1C7C0096">
      <w:start w:val="5"/>
      <w:numFmt w:val="decimal"/>
      <w:lvlText w:val="(%1)"/>
      <w:lvlJc w:val="left"/>
      <w:pPr>
        <w:ind w:left="99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5382FD8"/>
    <w:multiLevelType w:val="hybridMultilevel"/>
    <w:tmpl w:val="DAAA2FD2"/>
    <w:lvl w:ilvl="0" w:tplc="FDF6860A">
      <w:start w:val="1"/>
      <w:numFmt w:val="lowerLetter"/>
      <w:lvlText w:val="%1)"/>
      <w:lvlJc w:val="left"/>
      <w:pPr>
        <w:tabs>
          <w:tab w:val="num" w:pos="1920"/>
        </w:tabs>
        <w:ind w:left="1920" w:hanging="360"/>
      </w:pPr>
      <w:rPr>
        <w:rFonts w:ascii="Segoe UI" w:hAnsi="Segoe UI" w:cs="Segoe UI" w:hint="default"/>
        <w:sz w:val="24"/>
        <w:szCs w:val="24"/>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9" w15:restartNumberingAfterBreak="0">
    <w:nsid w:val="795D2900"/>
    <w:multiLevelType w:val="hybridMultilevel"/>
    <w:tmpl w:val="1A26A5B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0" w15:restartNumberingAfterBreak="0">
    <w:nsid w:val="7A1F388B"/>
    <w:multiLevelType w:val="hybridMultilevel"/>
    <w:tmpl w:val="7DAC9674"/>
    <w:lvl w:ilvl="0" w:tplc="7EB8B820">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0"/>
  </w:num>
  <w:num w:numId="3">
    <w:abstractNumId w:val="55"/>
  </w:num>
  <w:num w:numId="4">
    <w:abstractNumId w:val="15"/>
  </w:num>
  <w:num w:numId="5">
    <w:abstractNumId w:val="21"/>
  </w:num>
  <w:num w:numId="6">
    <w:abstractNumId w:val="58"/>
  </w:num>
  <w:num w:numId="7">
    <w:abstractNumId w:val="43"/>
  </w:num>
  <w:num w:numId="8">
    <w:abstractNumId w:val="54"/>
  </w:num>
  <w:num w:numId="9">
    <w:abstractNumId w:val="5"/>
  </w:num>
  <w:num w:numId="10">
    <w:abstractNumId w:val="45"/>
  </w:num>
  <w:num w:numId="11">
    <w:abstractNumId w:val="38"/>
  </w:num>
  <w:num w:numId="12">
    <w:abstractNumId w:val="10"/>
  </w:num>
  <w:num w:numId="13">
    <w:abstractNumId w:val="59"/>
  </w:num>
  <w:num w:numId="14">
    <w:abstractNumId w:val="50"/>
  </w:num>
  <w:num w:numId="15">
    <w:abstractNumId w:val="6"/>
  </w:num>
  <w:num w:numId="16">
    <w:abstractNumId w:val="53"/>
  </w:num>
  <w:num w:numId="17">
    <w:abstractNumId w:val="52"/>
  </w:num>
  <w:num w:numId="18">
    <w:abstractNumId w:val="36"/>
  </w:num>
  <w:num w:numId="19">
    <w:abstractNumId w:val="37"/>
  </w:num>
  <w:num w:numId="20">
    <w:abstractNumId w:val="14"/>
  </w:num>
  <w:num w:numId="21">
    <w:abstractNumId w:val="23"/>
  </w:num>
  <w:num w:numId="22">
    <w:abstractNumId w:val="47"/>
  </w:num>
  <w:num w:numId="23">
    <w:abstractNumId w:val="20"/>
  </w:num>
  <w:num w:numId="24">
    <w:abstractNumId w:val="57"/>
  </w:num>
  <w:num w:numId="25">
    <w:abstractNumId w:val="56"/>
  </w:num>
  <w:num w:numId="26">
    <w:abstractNumId w:val="3"/>
  </w:num>
  <w:num w:numId="27">
    <w:abstractNumId w:val="12"/>
  </w:num>
  <w:num w:numId="28">
    <w:abstractNumId w:val="46"/>
  </w:num>
  <w:num w:numId="29">
    <w:abstractNumId w:val="29"/>
  </w:num>
  <w:num w:numId="30">
    <w:abstractNumId w:val="16"/>
  </w:num>
  <w:num w:numId="31">
    <w:abstractNumId w:val="34"/>
  </w:num>
  <w:num w:numId="32">
    <w:abstractNumId w:val="51"/>
  </w:num>
  <w:num w:numId="33">
    <w:abstractNumId w:val="13"/>
  </w:num>
  <w:num w:numId="34">
    <w:abstractNumId w:val="28"/>
  </w:num>
  <w:num w:numId="35">
    <w:abstractNumId w:val="1"/>
  </w:num>
  <w:num w:numId="36">
    <w:abstractNumId w:val="33"/>
  </w:num>
  <w:num w:numId="37">
    <w:abstractNumId w:val="4"/>
  </w:num>
  <w:num w:numId="38">
    <w:abstractNumId w:val="17"/>
  </w:num>
  <w:num w:numId="39">
    <w:abstractNumId w:val="19"/>
  </w:num>
  <w:num w:numId="40">
    <w:abstractNumId w:val="35"/>
  </w:num>
  <w:num w:numId="41">
    <w:abstractNumId w:val="49"/>
  </w:num>
  <w:num w:numId="42">
    <w:abstractNumId w:val="27"/>
  </w:num>
  <w:num w:numId="43">
    <w:abstractNumId w:val="22"/>
  </w:num>
  <w:num w:numId="44">
    <w:abstractNumId w:val="42"/>
  </w:num>
  <w:num w:numId="45">
    <w:abstractNumId w:val="11"/>
  </w:num>
  <w:num w:numId="46">
    <w:abstractNumId w:val="8"/>
  </w:num>
  <w:num w:numId="47">
    <w:abstractNumId w:val="2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1"/>
  </w:num>
  <w:num w:numId="51">
    <w:abstractNumId w:val="7"/>
  </w:num>
  <w:num w:numId="52">
    <w:abstractNumId w:val="2"/>
  </w:num>
  <w:num w:numId="53">
    <w:abstractNumId w:val="31"/>
  </w:num>
  <w:num w:numId="54">
    <w:abstractNumId w:val="18"/>
  </w:num>
  <w:num w:numId="55">
    <w:abstractNumId w:val="30"/>
  </w:num>
  <w:num w:numId="56">
    <w:abstractNumId w:val="44"/>
  </w:num>
  <w:num w:numId="57">
    <w:abstractNumId w:val="39"/>
  </w:num>
  <w:num w:numId="58">
    <w:abstractNumId w:val="48"/>
  </w:num>
  <w:num w:numId="59">
    <w:abstractNumId w:val="26"/>
  </w:num>
  <w:num w:numId="60">
    <w:abstractNumId w:val="0"/>
  </w:num>
  <w:num w:numId="61">
    <w:abstractNumId w:val="40"/>
  </w:num>
  <w:num w:numId="6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hyphenationZone w:val="425"/>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A"/>
    <w:rsid w:val="00001BD7"/>
    <w:rsid w:val="00002F85"/>
    <w:rsid w:val="00003863"/>
    <w:rsid w:val="00004864"/>
    <w:rsid w:val="000057CA"/>
    <w:rsid w:val="00006B47"/>
    <w:rsid w:val="00010F3F"/>
    <w:rsid w:val="000110F4"/>
    <w:rsid w:val="00012081"/>
    <w:rsid w:val="00012CDF"/>
    <w:rsid w:val="000140A2"/>
    <w:rsid w:val="000163B2"/>
    <w:rsid w:val="0001697E"/>
    <w:rsid w:val="00016D68"/>
    <w:rsid w:val="000170A9"/>
    <w:rsid w:val="00017102"/>
    <w:rsid w:val="00020095"/>
    <w:rsid w:val="0002149A"/>
    <w:rsid w:val="00021C6D"/>
    <w:rsid w:val="000234BA"/>
    <w:rsid w:val="0002417F"/>
    <w:rsid w:val="00025825"/>
    <w:rsid w:val="00025D3C"/>
    <w:rsid w:val="00026017"/>
    <w:rsid w:val="0002629B"/>
    <w:rsid w:val="00026488"/>
    <w:rsid w:val="00027408"/>
    <w:rsid w:val="000319E9"/>
    <w:rsid w:val="000324CE"/>
    <w:rsid w:val="000334BC"/>
    <w:rsid w:val="00033FE4"/>
    <w:rsid w:val="000346CA"/>
    <w:rsid w:val="00034D58"/>
    <w:rsid w:val="0003626B"/>
    <w:rsid w:val="00037951"/>
    <w:rsid w:val="000415E3"/>
    <w:rsid w:val="0004406A"/>
    <w:rsid w:val="00044151"/>
    <w:rsid w:val="00044B09"/>
    <w:rsid w:val="00045893"/>
    <w:rsid w:val="0004615F"/>
    <w:rsid w:val="0004738C"/>
    <w:rsid w:val="00047B1B"/>
    <w:rsid w:val="00050838"/>
    <w:rsid w:val="0005167D"/>
    <w:rsid w:val="00051743"/>
    <w:rsid w:val="0005308F"/>
    <w:rsid w:val="000536DB"/>
    <w:rsid w:val="00053FE4"/>
    <w:rsid w:val="00056E3A"/>
    <w:rsid w:val="00056E44"/>
    <w:rsid w:val="00060A97"/>
    <w:rsid w:val="00061913"/>
    <w:rsid w:val="000629D3"/>
    <w:rsid w:val="000653F2"/>
    <w:rsid w:val="00065C2F"/>
    <w:rsid w:val="00066208"/>
    <w:rsid w:val="00066425"/>
    <w:rsid w:val="00066B40"/>
    <w:rsid w:val="0006760C"/>
    <w:rsid w:val="00067BC2"/>
    <w:rsid w:val="00070A04"/>
    <w:rsid w:val="00071863"/>
    <w:rsid w:val="000742A5"/>
    <w:rsid w:val="00074547"/>
    <w:rsid w:val="00074A4D"/>
    <w:rsid w:val="00076AB1"/>
    <w:rsid w:val="00081024"/>
    <w:rsid w:val="00081C6D"/>
    <w:rsid w:val="00081FE3"/>
    <w:rsid w:val="00082B2D"/>
    <w:rsid w:val="00083143"/>
    <w:rsid w:val="00083CCE"/>
    <w:rsid w:val="000846B3"/>
    <w:rsid w:val="00087995"/>
    <w:rsid w:val="00087A13"/>
    <w:rsid w:val="000904C1"/>
    <w:rsid w:val="000904C6"/>
    <w:rsid w:val="000944AC"/>
    <w:rsid w:val="000A1C56"/>
    <w:rsid w:val="000A2604"/>
    <w:rsid w:val="000A37A3"/>
    <w:rsid w:val="000A3ABE"/>
    <w:rsid w:val="000A48DA"/>
    <w:rsid w:val="000A53A7"/>
    <w:rsid w:val="000A731E"/>
    <w:rsid w:val="000A7A9E"/>
    <w:rsid w:val="000B00DC"/>
    <w:rsid w:val="000B361D"/>
    <w:rsid w:val="000B3989"/>
    <w:rsid w:val="000B408A"/>
    <w:rsid w:val="000B45E4"/>
    <w:rsid w:val="000B56F4"/>
    <w:rsid w:val="000B60AD"/>
    <w:rsid w:val="000C01FB"/>
    <w:rsid w:val="000C145F"/>
    <w:rsid w:val="000C2C1F"/>
    <w:rsid w:val="000C2F8E"/>
    <w:rsid w:val="000C4B96"/>
    <w:rsid w:val="000C5922"/>
    <w:rsid w:val="000C6DDF"/>
    <w:rsid w:val="000C7434"/>
    <w:rsid w:val="000D0A37"/>
    <w:rsid w:val="000D3669"/>
    <w:rsid w:val="000D37B9"/>
    <w:rsid w:val="000D4E58"/>
    <w:rsid w:val="000D4E9D"/>
    <w:rsid w:val="000D63CA"/>
    <w:rsid w:val="000D7A23"/>
    <w:rsid w:val="000E056B"/>
    <w:rsid w:val="000E0932"/>
    <w:rsid w:val="000E3260"/>
    <w:rsid w:val="000E3A6B"/>
    <w:rsid w:val="000E4416"/>
    <w:rsid w:val="000E45E7"/>
    <w:rsid w:val="000E4F83"/>
    <w:rsid w:val="000E6154"/>
    <w:rsid w:val="000E679F"/>
    <w:rsid w:val="000E781F"/>
    <w:rsid w:val="000F17C6"/>
    <w:rsid w:val="000F512D"/>
    <w:rsid w:val="000F5801"/>
    <w:rsid w:val="000F5887"/>
    <w:rsid w:val="000F6EEA"/>
    <w:rsid w:val="00101D5C"/>
    <w:rsid w:val="001033CC"/>
    <w:rsid w:val="00104AA5"/>
    <w:rsid w:val="00105D40"/>
    <w:rsid w:val="001103C0"/>
    <w:rsid w:val="00110A3F"/>
    <w:rsid w:val="001129DF"/>
    <w:rsid w:val="00112AA9"/>
    <w:rsid w:val="0011380A"/>
    <w:rsid w:val="00113EC7"/>
    <w:rsid w:val="001140F6"/>
    <w:rsid w:val="00114714"/>
    <w:rsid w:val="00115EC9"/>
    <w:rsid w:val="00116A2A"/>
    <w:rsid w:val="00117139"/>
    <w:rsid w:val="00121902"/>
    <w:rsid w:val="0012270F"/>
    <w:rsid w:val="00123172"/>
    <w:rsid w:val="00124856"/>
    <w:rsid w:val="00124EF0"/>
    <w:rsid w:val="00125540"/>
    <w:rsid w:val="00125671"/>
    <w:rsid w:val="00125DAE"/>
    <w:rsid w:val="00126D98"/>
    <w:rsid w:val="00130CC3"/>
    <w:rsid w:val="00131D67"/>
    <w:rsid w:val="0013265D"/>
    <w:rsid w:val="00132744"/>
    <w:rsid w:val="00134E44"/>
    <w:rsid w:val="0013562C"/>
    <w:rsid w:val="0014041D"/>
    <w:rsid w:val="0014149A"/>
    <w:rsid w:val="00143D54"/>
    <w:rsid w:val="00144373"/>
    <w:rsid w:val="001455E0"/>
    <w:rsid w:val="001463D1"/>
    <w:rsid w:val="001466EF"/>
    <w:rsid w:val="00147D27"/>
    <w:rsid w:val="00150B16"/>
    <w:rsid w:val="00151A5F"/>
    <w:rsid w:val="00154738"/>
    <w:rsid w:val="00155209"/>
    <w:rsid w:val="001559C6"/>
    <w:rsid w:val="001619C4"/>
    <w:rsid w:val="00161A93"/>
    <w:rsid w:val="001628AF"/>
    <w:rsid w:val="001649E0"/>
    <w:rsid w:val="001651E5"/>
    <w:rsid w:val="00166986"/>
    <w:rsid w:val="001676FF"/>
    <w:rsid w:val="00167F6A"/>
    <w:rsid w:val="00173ECF"/>
    <w:rsid w:val="00174669"/>
    <w:rsid w:val="00175B6F"/>
    <w:rsid w:val="00177B10"/>
    <w:rsid w:val="00180616"/>
    <w:rsid w:val="0018257E"/>
    <w:rsid w:val="001825E1"/>
    <w:rsid w:val="00183FED"/>
    <w:rsid w:val="001842FE"/>
    <w:rsid w:val="0018615F"/>
    <w:rsid w:val="00187AF9"/>
    <w:rsid w:val="0019046A"/>
    <w:rsid w:val="00192635"/>
    <w:rsid w:val="00193495"/>
    <w:rsid w:val="001936E5"/>
    <w:rsid w:val="001941F9"/>
    <w:rsid w:val="00195406"/>
    <w:rsid w:val="00195A1B"/>
    <w:rsid w:val="00196DFD"/>
    <w:rsid w:val="001A0500"/>
    <w:rsid w:val="001A3273"/>
    <w:rsid w:val="001A32BC"/>
    <w:rsid w:val="001A3992"/>
    <w:rsid w:val="001A48F3"/>
    <w:rsid w:val="001A5D88"/>
    <w:rsid w:val="001B05DE"/>
    <w:rsid w:val="001B0716"/>
    <w:rsid w:val="001B072E"/>
    <w:rsid w:val="001B0CCB"/>
    <w:rsid w:val="001B0DA1"/>
    <w:rsid w:val="001B19D5"/>
    <w:rsid w:val="001B2744"/>
    <w:rsid w:val="001B35E3"/>
    <w:rsid w:val="001B3ECB"/>
    <w:rsid w:val="001B594E"/>
    <w:rsid w:val="001B689B"/>
    <w:rsid w:val="001B7272"/>
    <w:rsid w:val="001B7593"/>
    <w:rsid w:val="001B778B"/>
    <w:rsid w:val="001C290E"/>
    <w:rsid w:val="001C45D3"/>
    <w:rsid w:val="001C6322"/>
    <w:rsid w:val="001C6C6D"/>
    <w:rsid w:val="001C7193"/>
    <w:rsid w:val="001C7FF6"/>
    <w:rsid w:val="001D3CF9"/>
    <w:rsid w:val="001D3ECF"/>
    <w:rsid w:val="001D4671"/>
    <w:rsid w:val="001D4C54"/>
    <w:rsid w:val="001D6355"/>
    <w:rsid w:val="001D65D5"/>
    <w:rsid w:val="001D6AB9"/>
    <w:rsid w:val="001E05D3"/>
    <w:rsid w:val="001E0620"/>
    <w:rsid w:val="001E0A9D"/>
    <w:rsid w:val="001E295F"/>
    <w:rsid w:val="001E2ECA"/>
    <w:rsid w:val="001E4504"/>
    <w:rsid w:val="001E542F"/>
    <w:rsid w:val="001E5A74"/>
    <w:rsid w:val="001E66FD"/>
    <w:rsid w:val="001F2237"/>
    <w:rsid w:val="001F2DD8"/>
    <w:rsid w:val="001F329C"/>
    <w:rsid w:val="001F466E"/>
    <w:rsid w:val="001F557D"/>
    <w:rsid w:val="001F5C81"/>
    <w:rsid w:val="002001BB"/>
    <w:rsid w:val="00200876"/>
    <w:rsid w:val="0020154B"/>
    <w:rsid w:val="00201B12"/>
    <w:rsid w:val="00202509"/>
    <w:rsid w:val="00205A50"/>
    <w:rsid w:val="00207505"/>
    <w:rsid w:val="00207A2D"/>
    <w:rsid w:val="002116B9"/>
    <w:rsid w:val="002119CE"/>
    <w:rsid w:val="00212694"/>
    <w:rsid w:val="0021374B"/>
    <w:rsid w:val="00214A3F"/>
    <w:rsid w:val="0021752F"/>
    <w:rsid w:val="0022031E"/>
    <w:rsid w:val="0022191D"/>
    <w:rsid w:val="00221A9D"/>
    <w:rsid w:val="00223747"/>
    <w:rsid w:val="002252D7"/>
    <w:rsid w:val="00226BB4"/>
    <w:rsid w:val="002311FF"/>
    <w:rsid w:val="002323D0"/>
    <w:rsid w:val="0023379D"/>
    <w:rsid w:val="00234885"/>
    <w:rsid w:val="0023642C"/>
    <w:rsid w:val="002365EB"/>
    <w:rsid w:val="00236BDC"/>
    <w:rsid w:val="00237E8B"/>
    <w:rsid w:val="00241B59"/>
    <w:rsid w:val="00242D92"/>
    <w:rsid w:val="002452B3"/>
    <w:rsid w:val="00245A0C"/>
    <w:rsid w:val="00250082"/>
    <w:rsid w:val="0025044F"/>
    <w:rsid w:val="00250868"/>
    <w:rsid w:val="0025183C"/>
    <w:rsid w:val="00252C8C"/>
    <w:rsid w:val="0025351A"/>
    <w:rsid w:val="00254899"/>
    <w:rsid w:val="002559BD"/>
    <w:rsid w:val="00256386"/>
    <w:rsid w:val="00256E8D"/>
    <w:rsid w:val="00257905"/>
    <w:rsid w:val="00257DB4"/>
    <w:rsid w:val="002604B6"/>
    <w:rsid w:val="00261407"/>
    <w:rsid w:val="002616B0"/>
    <w:rsid w:val="00265C71"/>
    <w:rsid w:val="002671F3"/>
    <w:rsid w:val="00270AE8"/>
    <w:rsid w:val="002711A7"/>
    <w:rsid w:val="00272BC9"/>
    <w:rsid w:val="00272DD9"/>
    <w:rsid w:val="00273A80"/>
    <w:rsid w:val="00273BDB"/>
    <w:rsid w:val="00274DCD"/>
    <w:rsid w:val="002758AA"/>
    <w:rsid w:val="00280A26"/>
    <w:rsid w:val="0028119A"/>
    <w:rsid w:val="00281267"/>
    <w:rsid w:val="002829A3"/>
    <w:rsid w:val="00284E4D"/>
    <w:rsid w:val="00286B54"/>
    <w:rsid w:val="002875B2"/>
    <w:rsid w:val="002907F5"/>
    <w:rsid w:val="00290DDD"/>
    <w:rsid w:val="00290E6A"/>
    <w:rsid w:val="00291EEA"/>
    <w:rsid w:val="00292DB5"/>
    <w:rsid w:val="0029314E"/>
    <w:rsid w:val="00294BCC"/>
    <w:rsid w:val="00294E28"/>
    <w:rsid w:val="00294E4B"/>
    <w:rsid w:val="00295852"/>
    <w:rsid w:val="00295ED8"/>
    <w:rsid w:val="002A2BCF"/>
    <w:rsid w:val="002A733B"/>
    <w:rsid w:val="002B02A5"/>
    <w:rsid w:val="002B291E"/>
    <w:rsid w:val="002B2CA9"/>
    <w:rsid w:val="002B3C8A"/>
    <w:rsid w:val="002B3D29"/>
    <w:rsid w:val="002B46FF"/>
    <w:rsid w:val="002C2214"/>
    <w:rsid w:val="002C534F"/>
    <w:rsid w:val="002C6227"/>
    <w:rsid w:val="002C6A63"/>
    <w:rsid w:val="002D28B0"/>
    <w:rsid w:val="002D57AC"/>
    <w:rsid w:val="002D6BFF"/>
    <w:rsid w:val="002E13FE"/>
    <w:rsid w:val="002E2A28"/>
    <w:rsid w:val="002E2C8A"/>
    <w:rsid w:val="002E36E4"/>
    <w:rsid w:val="002E3EA5"/>
    <w:rsid w:val="002F0F81"/>
    <w:rsid w:val="002F2DE8"/>
    <w:rsid w:val="002F3396"/>
    <w:rsid w:val="002F4CC9"/>
    <w:rsid w:val="002F58A7"/>
    <w:rsid w:val="00302D8A"/>
    <w:rsid w:val="00303841"/>
    <w:rsid w:val="00312FDA"/>
    <w:rsid w:val="00313BF2"/>
    <w:rsid w:val="00314D10"/>
    <w:rsid w:val="00314D8A"/>
    <w:rsid w:val="00317536"/>
    <w:rsid w:val="00321345"/>
    <w:rsid w:val="00321381"/>
    <w:rsid w:val="003215F2"/>
    <w:rsid w:val="00321F1D"/>
    <w:rsid w:val="00322DE4"/>
    <w:rsid w:val="00324341"/>
    <w:rsid w:val="00324E54"/>
    <w:rsid w:val="00325BE6"/>
    <w:rsid w:val="00325EF2"/>
    <w:rsid w:val="00326235"/>
    <w:rsid w:val="00330818"/>
    <w:rsid w:val="003318A7"/>
    <w:rsid w:val="00334E91"/>
    <w:rsid w:val="00335884"/>
    <w:rsid w:val="00336DE7"/>
    <w:rsid w:val="0034007B"/>
    <w:rsid w:val="003401E5"/>
    <w:rsid w:val="003426C2"/>
    <w:rsid w:val="003427EE"/>
    <w:rsid w:val="00342C7C"/>
    <w:rsid w:val="0034390B"/>
    <w:rsid w:val="00346047"/>
    <w:rsid w:val="0034645C"/>
    <w:rsid w:val="0035063E"/>
    <w:rsid w:val="003509C8"/>
    <w:rsid w:val="003553AD"/>
    <w:rsid w:val="003559B8"/>
    <w:rsid w:val="003567B2"/>
    <w:rsid w:val="00357A6C"/>
    <w:rsid w:val="003602F3"/>
    <w:rsid w:val="00360B1E"/>
    <w:rsid w:val="00362B5F"/>
    <w:rsid w:val="00364FDF"/>
    <w:rsid w:val="0036520B"/>
    <w:rsid w:val="003664FA"/>
    <w:rsid w:val="00370A83"/>
    <w:rsid w:val="00371F95"/>
    <w:rsid w:val="00372F31"/>
    <w:rsid w:val="00373671"/>
    <w:rsid w:val="00373D83"/>
    <w:rsid w:val="003741A5"/>
    <w:rsid w:val="0037640C"/>
    <w:rsid w:val="0037677E"/>
    <w:rsid w:val="00381B06"/>
    <w:rsid w:val="00384F97"/>
    <w:rsid w:val="00386208"/>
    <w:rsid w:val="00390A06"/>
    <w:rsid w:val="00390F2F"/>
    <w:rsid w:val="00391368"/>
    <w:rsid w:val="00392048"/>
    <w:rsid w:val="00392D95"/>
    <w:rsid w:val="0039651D"/>
    <w:rsid w:val="00396EA1"/>
    <w:rsid w:val="00396EF5"/>
    <w:rsid w:val="003A04A0"/>
    <w:rsid w:val="003A0798"/>
    <w:rsid w:val="003A2D29"/>
    <w:rsid w:val="003A3E5A"/>
    <w:rsid w:val="003A5048"/>
    <w:rsid w:val="003A6DC3"/>
    <w:rsid w:val="003A7674"/>
    <w:rsid w:val="003B0615"/>
    <w:rsid w:val="003B0A39"/>
    <w:rsid w:val="003B1A68"/>
    <w:rsid w:val="003B1B40"/>
    <w:rsid w:val="003B258F"/>
    <w:rsid w:val="003B5A1C"/>
    <w:rsid w:val="003B6397"/>
    <w:rsid w:val="003B79CC"/>
    <w:rsid w:val="003C0288"/>
    <w:rsid w:val="003C0E70"/>
    <w:rsid w:val="003C1F72"/>
    <w:rsid w:val="003C2175"/>
    <w:rsid w:val="003C2203"/>
    <w:rsid w:val="003C6055"/>
    <w:rsid w:val="003C6FCD"/>
    <w:rsid w:val="003C73B2"/>
    <w:rsid w:val="003C7C43"/>
    <w:rsid w:val="003D227E"/>
    <w:rsid w:val="003D694C"/>
    <w:rsid w:val="003D7EE6"/>
    <w:rsid w:val="003D7FA7"/>
    <w:rsid w:val="003E0202"/>
    <w:rsid w:val="003E199B"/>
    <w:rsid w:val="003E2995"/>
    <w:rsid w:val="003E4B21"/>
    <w:rsid w:val="003F0B1D"/>
    <w:rsid w:val="003F0F88"/>
    <w:rsid w:val="003F156C"/>
    <w:rsid w:val="003F63EA"/>
    <w:rsid w:val="00401677"/>
    <w:rsid w:val="00403008"/>
    <w:rsid w:val="00405B7B"/>
    <w:rsid w:val="0040601D"/>
    <w:rsid w:val="004072EE"/>
    <w:rsid w:val="00407410"/>
    <w:rsid w:val="00410743"/>
    <w:rsid w:val="004134DA"/>
    <w:rsid w:val="004136D8"/>
    <w:rsid w:val="00414E9A"/>
    <w:rsid w:val="004161DD"/>
    <w:rsid w:val="0041652C"/>
    <w:rsid w:val="004166DB"/>
    <w:rsid w:val="00420F84"/>
    <w:rsid w:val="00422AA8"/>
    <w:rsid w:val="00422E1D"/>
    <w:rsid w:val="004237B7"/>
    <w:rsid w:val="00424B90"/>
    <w:rsid w:val="0042687C"/>
    <w:rsid w:val="0042728D"/>
    <w:rsid w:val="00432D01"/>
    <w:rsid w:val="00434E5D"/>
    <w:rsid w:val="00435656"/>
    <w:rsid w:val="00435CE3"/>
    <w:rsid w:val="00442D38"/>
    <w:rsid w:val="00445555"/>
    <w:rsid w:val="00445BA4"/>
    <w:rsid w:val="00446BC9"/>
    <w:rsid w:val="00446CB4"/>
    <w:rsid w:val="00447E72"/>
    <w:rsid w:val="00450A39"/>
    <w:rsid w:val="00450EE8"/>
    <w:rsid w:val="00452933"/>
    <w:rsid w:val="00454FB5"/>
    <w:rsid w:val="004565F8"/>
    <w:rsid w:val="0046008B"/>
    <w:rsid w:val="00461C2B"/>
    <w:rsid w:val="004635CD"/>
    <w:rsid w:val="004638DD"/>
    <w:rsid w:val="00465606"/>
    <w:rsid w:val="0046615F"/>
    <w:rsid w:val="004665E1"/>
    <w:rsid w:val="00471ACB"/>
    <w:rsid w:val="004732D5"/>
    <w:rsid w:val="00474EC3"/>
    <w:rsid w:val="004761DE"/>
    <w:rsid w:val="004800EB"/>
    <w:rsid w:val="004801C1"/>
    <w:rsid w:val="00483999"/>
    <w:rsid w:val="00486DD8"/>
    <w:rsid w:val="00490D4B"/>
    <w:rsid w:val="00491B58"/>
    <w:rsid w:val="00491C8B"/>
    <w:rsid w:val="0049480B"/>
    <w:rsid w:val="00494DD1"/>
    <w:rsid w:val="004A0737"/>
    <w:rsid w:val="004A142B"/>
    <w:rsid w:val="004A187F"/>
    <w:rsid w:val="004A1B46"/>
    <w:rsid w:val="004A24E5"/>
    <w:rsid w:val="004A287A"/>
    <w:rsid w:val="004A3225"/>
    <w:rsid w:val="004A6F13"/>
    <w:rsid w:val="004A7207"/>
    <w:rsid w:val="004B0FEF"/>
    <w:rsid w:val="004B207F"/>
    <w:rsid w:val="004B2CC4"/>
    <w:rsid w:val="004B3E2C"/>
    <w:rsid w:val="004B4375"/>
    <w:rsid w:val="004B4B83"/>
    <w:rsid w:val="004B50DC"/>
    <w:rsid w:val="004C0F4E"/>
    <w:rsid w:val="004C3AD2"/>
    <w:rsid w:val="004C3E81"/>
    <w:rsid w:val="004C5145"/>
    <w:rsid w:val="004C5C4F"/>
    <w:rsid w:val="004D0C48"/>
    <w:rsid w:val="004D378B"/>
    <w:rsid w:val="004D4C94"/>
    <w:rsid w:val="004D5B96"/>
    <w:rsid w:val="004D5E0F"/>
    <w:rsid w:val="004D5F37"/>
    <w:rsid w:val="004D636B"/>
    <w:rsid w:val="004D6AE1"/>
    <w:rsid w:val="004D7949"/>
    <w:rsid w:val="004E0498"/>
    <w:rsid w:val="004E06C5"/>
    <w:rsid w:val="004E0894"/>
    <w:rsid w:val="004E1E5E"/>
    <w:rsid w:val="004E2AF9"/>
    <w:rsid w:val="004E3011"/>
    <w:rsid w:val="004E3054"/>
    <w:rsid w:val="004E3476"/>
    <w:rsid w:val="004E40FA"/>
    <w:rsid w:val="004E511F"/>
    <w:rsid w:val="004E53CA"/>
    <w:rsid w:val="004E57AA"/>
    <w:rsid w:val="004F0413"/>
    <w:rsid w:val="004F3B34"/>
    <w:rsid w:val="004F3F31"/>
    <w:rsid w:val="005004B7"/>
    <w:rsid w:val="00500C51"/>
    <w:rsid w:val="005014DD"/>
    <w:rsid w:val="005044E4"/>
    <w:rsid w:val="005059E4"/>
    <w:rsid w:val="0050673A"/>
    <w:rsid w:val="00507FAD"/>
    <w:rsid w:val="00514604"/>
    <w:rsid w:val="005155F1"/>
    <w:rsid w:val="00515B18"/>
    <w:rsid w:val="005176F7"/>
    <w:rsid w:val="00520086"/>
    <w:rsid w:val="00520286"/>
    <w:rsid w:val="00520D50"/>
    <w:rsid w:val="005238B7"/>
    <w:rsid w:val="00523B5C"/>
    <w:rsid w:val="00524437"/>
    <w:rsid w:val="00524FDC"/>
    <w:rsid w:val="00525E9A"/>
    <w:rsid w:val="00526834"/>
    <w:rsid w:val="0053109E"/>
    <w:rsid w:val="005316A7"/>
    <w:rsid w:val="0053235D"/>
    <w:rsid w:val="00534993"/>
    <w:rsid w:val="005377CE"/>
    <w:rsid w:val="005377FA"/>
    <w:rsid w:val="00541776"/>
    <w:rsid w:val="005417B8"/>
    <w:rsid w:val="00546274"/>
    <w:rsid w:val="00546E40"/>
    <w:rsid w:val="00550436"/>
    <w:rsid w:val="005527BE"/>
    <w:rsid w:val="00552CE7"/>
    <w:rsid w:val="00553084"/>
    <w:rsid w:val="00553982"/>
    <w:rsid w:val="00556710"/>
    <w:rsid w:val="00557421"/>
    <w:rsid w:val="005577C5"/>
    <w:rsid w:val="00560AEB"/>
    <w:rsid w:val="005612B7"/>
    <w:rsid w:val="00561C0A"/>
    <w:rsid w:val="00562649"/>
    <w:rsid w:val="005634AD"/>
    <w:rsid w:val="00563A77"/>
    <w:rsid w:val="00564DA7"/>
    <w:rsid w:val="005651D9"/>
    <w:rsid w:val="0056561F"/>
    <w:rsid w:val="00566EB0"/>
    <w:rsid w:val="005705E7"/>
    <w:rsid w:val="00570D11"/>
    <w:rsid w:val="00571827"/>
    <w:rsid w:val="00571867"/>
    <w:rsid w:val="00572418"/>
    <w:rsid w:val="0057309C"/>
    <w:rsid w:val="005751BB"/>
    <w:rsid w:val="00581DB3"/>
    <w:rsid w:val="0058289E"/>
    <w:rsid w:val="0058330A"/>
    <w:rsid w:val="00584F7A"/>
    <w:rsid w:val="00590D44"/>
    <w:rsid w:val="005912AE"/>
    <w:rsid w:val="00593231"/>
    <w:rsid w:val="005957F4"/>
    <w:rsid w:val="00597807"/>
    <w:rsid w:val="005A298D"/>
    <w:rsid w:val="005A4A2B"/>
    <w:rsid w:val="005A59BF"/>
    <w:rsid w:val="005A6531"/>
    <w:rsid w:val="005A7A81"/>
    <w:rsid w:val="005B1487"/>
    <w:rsid w:val="005B383F"/>
    <w:rsid w:val="005B3FD2"/>
    <w:rsid w:val="005B45E8"/>
    <w:rsid w:val="005B47C3"/>
    <w:rsid w:val="005B49C0"/>
    <w:rsid w:val="005B5544"/>
    <w:rsid w:val="005B65B2"/>
    <w:rsid w:val="005B68C5"/>
    <w:rsid w:val="005C2F89"/>
    <w:rsid w:val="005C31DF"/>
    <w:rsid w:val="005C3ABE"/>
    <w:rsid w:val="005C4C3B"/>
    <w:rsid w:val="005C5D48"/>
    <w:rsid w:val="005C5D8B"/>
    <w:rsid w:val="005C6102"/>
    <w:rsid w:val="005C67DF"/>
    <w:rsid w:val="005D0773"/>
    <w:rsid w:val="005D0B36"/>
    <w:rsid w:val="005D129C"/>
    <w:rsid w:val="005D1DEB"/>
    <w:rsid w:val="005D27CE"/>
    <w:rsid w:val="005D285C"/>
    <w:rsid w:val="005D325F"/>
    <w:rsid w:val="005D3545"/>
    <w:rsid w:val="005D48A6"/>
    <w:rsid w:val="005D5386"/>
    <w:rsid w:val="005D758F"/>
    <w:rsid w:val="005D7B65"/>
    <w:rsid w:val="005E0709"/>
    <w:rsid w:val="005E0891"/>
    <w:rsid w:val="005E0E69"/>
    <w:rsid w:val="005E107C"/>
    <w:rsid w:val="005E301B"/>
    <w:rsid w:val="005E5C7A"/>
    <w:rsid w:val="005E6D88"/>
    <w:rsid w:val="005E726A"/>
    <w:rsid w:val="005F1044"/>
    <w:rsid w:val="005F224E"/>
    <w:rsid w:val="005F226A"/>
    <w:rsid w:val="005F2A22"/>
    <w:rsid w:val="005F2DB6"/>
    <w:rsid w:val="005F2E1B"/>
    <w:rsid w:val="005F72E3"/>
    <w:rsid w:val="00600764"/>
    <w:rsid w:val="006008C9"/>
    <w:rsid w:val="00600CFD"/>
    <w:rsid w:val="00601083"/>
    <w:rsid w:val="00601291"/>
    <w:rsid w:val="00601B5C"/>
    <w:rsid w:val="00602034"/>
    <w:rsid w:val="006038BB"/>
    <w:rsid w:val="00606E36"/>
    <w:rsid w:val="00607538"/>
    <w:rsid w:val="00611A51"/>
    <w:rsid w:val="00612166"/>
    <w:rsid w:val="0061458D"/>
    <w:rsid w:val="006150B0"/>
    <w:rsid w:val="00615285"/>
    <w:rsid w:val="006157B6"/>
    <w:rsid w:val="00615D9A"/>
    <w:rsid w:val="0062221E"/>
    <w:rsid w:val="00622945"/>
    <w:rsid w:val="00623C3B"/>
    <w:rsid w:val="00625407"/>
    <w:rsid w:val="00625A3A"/>
    <w:rsid w:val="006268E7"/>
    <w:rsid w:val="00627FDC"/>
    <w:rsid w:val="006306A5"/>
    <w:rsid w:val="006315C8"/>
    <w:rsid w:val="0063393F"/>
    <w:rsid w:val="00633E99"/>
    <w:rsid w:val="00633ED1"/>
    <w:rsid w:val="006344F7"/>
    <w:rsid w:val="006361C8"/>
    <w:rsid w:val="006363EF"/>
    <w:rsid w:val="00636852"/>
    <w:rsid w:val="00636BC0"/>
    <w:rsid w:val="006371AC"/>
    <w:rsid w:val="006373E4"/>
    <w:rsid w:val="0064071D"/>
    <w:rsid w:val="00643964"/>
    <w:rsid w:val="00644712"/>
    <w:rsid w:val="00646500"/>
    <w:rsid w:val="0064674F"/>
    <w:rsid w:val="006475AF"/>
    <w:rsid w:val="00652464"/>
    <w:rsid w:val="00652E3D"/>
    <w:rsid w:val="00653E72"/>
    <w:rsid w:val="00654AA0"/>
    <w:rsid w:val="00657011"/>
    <w:rsid w:val="00657D8E"/>
    <w:rsid w:val="006619D9"/>
    <w:rsid w:val="0066300F"/>
    <w:rsid w:val="00663510"/>
    <w:rsid w:val="00663E73"/>
    <w:rsid w:val="00664178"/>
    <w:rsid w:val="00664465"/>
    <w:rsid w:val="0066714D"/>
    <w:rsid w:val="006678A0"/>
    <w:rsid w:val="00667A62"/>
    <w:rsid w:val="00667D47"/>
    <w:rsid w:val="00667E71"/>
    <w:rsid w:val="006709B1"/>
    <w:rsid w:val="00671FDC"/>
    <w:rsid w:val="00675C62"/>
    <w:rsid w:val="0067650A"/>
    <w:rsid w:val="00676A70"/>
    <w:rsid w:val="00677BC5"/>
    <w:rsid w:val="00680C5B"/>
    <w:rsid w:val="006812F9"/>
    <w:rsid w:val="00682437"/>
    <w:rsid w:val="00683504"/>
    <w:rsid w:val="00687496"/>
    <w:rsid w:val="0068792D"/>
    <w:rsid w:val="006879BE"/>
    <w:rsid w:val="00687A6C"/>
    <w:rsid w:val="00687D8B"/>
    <w:rsid w:val="0069107A"/>
    <w:rsid w:val="006922CC"/>
    <w:rsid w:val="00693A1A"/>
    <w:rsid w:val="00693C2E"/>
    <w:rsid w:val="006961B2"/>
    <w:rsid w:val="006A17C5"/>
    <w:rsid w:val="006A1EF4"/>
    <w:rsid w:val="006A3BCF"/>
    <w:rsid w:val="006A69F9"/>
    <w:rsid w:val="006A6C8C"/>
    <w:rsid w:val="006A762C"/>
    <w:rsid w:val="006A774E"/>
    <w:rsid w:val="006B0AA7"/>
    <w:rsid w:val="006B38B4"/>
    <w:rsid w:val="006B4ADB"/>
    <w:rsid w:val="006B5D44"/>
    <w:rsid w:val="006B6D37"/>
    <w:rsid w:val="006B756D"/>
    <w:rsid w:val="006C0820"/>
    <w:rsid w:val="006C1378"/>
    <w:rsid w:val="006C158E"/>
    <w:rsid w:val="006C170E"/>
    <w:rsid w:val="006C210E"/>
    <w:rsid w:val="006C2E56"/>
    <w:rsid w:val="006C5852"/>
    <w:rsid w:val="006C5A45"/>
    <w:rsid w:val="006C6C18"/>
    <w:rsid w:val="006D1C6E"/>
    <w:rsid w:val="006D21C5"/>
    <w:rsid w:val="006D2DCD"/>
    <w:rsid w:val="006D2EA2"/>
    <w:rsid w:val="006D3221"/>
    <w:rsid w:val="006D3A26"/>
    <w:rsid w:val="006D59E7"/>
    <w:rsid w:val="006D6C64"/>
    <w:rsid w:val="006D74F2"/>
    <w:rsid w:val="006E0868"/>
    <w:rsid w:val="006E1A10"/>
    <w:rsid w:val="006E323D"/>
    <w:rsid w:val="006E768A"/>
    <w:rsid w:val="006F0325"/>
    <w:rsid w:val="006F2CAD"/>
    <w:rsid w:val="006F5341"/>
    <w:rsid w:val="006F6B1A"/>
    <w:rsid w:val="006F77D1"/>
    <w:rsid w:val="00700D65"/>
    <w:rsid w:val="00700FF2"/>
    <w:rsid w:val="00701537"/>
    <w:rsid w:val="007015A8"/>
    <w:rsid w:val="00702A63"/>
    <w:rsid w:val="00703B2F"/>
    <w:rsid w:val="00704235"/>
    <w:rsid w:val="007059B6"/>
    <w:rsid w:val="007075CD"/>
    <w:rsid w:val="00707634"/>
    <w:rsid w:val="00710ADA"/>
    <w:rsid w:val="00711223"/>
    <w:rsid w:val="00711A87"/>
    <w:rsid w:val="0071202B"/>
    <w:rsid w:val="007120BD"/>
    <w:rsid w:val="0071254C"/>
    <w:rsid w:val="0071260D"/>
    <w:rsid w:val="007152CF"/>
    <w:rsid w:val="00721EF8"/>
    <w:rsid w:val="00723178"/>
    <w:rsid w:val="007243AF"/>
    <w:rsid w:val="0072554D"/>
    <w:rsid w:val="00725C32"/>
    <w:rsid w:val="00727CC7"/>
    <w:rsid w:val="00731259"/>
    <w:rsid w:val="00731B47"/>
    <w:rsid w:val="007334DD"/>
    <w:rsid w:val="00733EEB"/>
    <w:rsid w:val="0073450D"/>
    <w:rsid w:val="00735172"/>
    <w:rsid w:val="00735A05"/>
    <w:rsid w:val="00736B2C"/>
    <w:rsid w:val="00743B9E"/>
    <w:rsid w:val="00744FDB"/>
    <w:rsid w:val="007455EE"/>
    <w:rsid w:val="007503E8"/>
    <w:rsid w:val="007517D4"/>
    <w:rsid w:val="0075288F"/>
    <w:rsid w:val="00753FB9"/>
    <w:rsid w:val="00754086"/>
    <w:rsid w:val="00754B8C"/>
    <w:rsid w:val="00756A42"/>
    <w:rsid w:val="007601EE"/>
    <w:rsid w:val="00760AB0"/>
    <w:rsid w:val="00760E25"/>
    <w:rsid w:val="00762819"/>
    <w:rsid w:val="00767F42"/>
    <w:rsid w:val="00770871"/>
    <w:rsid w:val="00771749"/>
    <w:rsid w:val="00772918"/>
    <w:rsid w:val="007729D5"/>
    <w:rsid w:val="00772A43"/>
    <w:rsid w:val="0077438E"/>
    <w:rsid w:val="00775C6E"/>
    <w:rsid w:val="0077676B"/>
    <w:rsid w:val="007919A1"/>
    <w:rsid w:val="00792D85"/>
    <w:rsid w:val="00792E35"/>
    <w:rsid w:val="00793D83"/>
    <w:rsid w:val="00795A62"/>
    <w:rsid w:val="00795E7C"/>
    <w:rsid w:val="007A20BE"/>
    <w:rsid w:val="007A2C36"/>
    <w:rsid w:val="007A307A"/>
    <w:rsid w:val="007A3489"/>
    <w:rsid w:val="007A3F8C"/>
    <w:rsid w:val="007A472F"/>
    <w:rsid w:val="007A5063"/>
    <w:rsid w:val="007A6C6A"/>
    <w:rsid w:val="007A7CC3"/>
    <w:rsid w:val="007B0335"/>
    <w:rsid w:val="007B202E"/>
    <w:rsid w:val="007B2973"/>
    <w:rsid w:val="007B5948"/>
    <w:rsid w:val="007B639A"/>
    <w:rsid w:val="007B71A4"/>
    <w:rsid w:val="007C0D00"/>
    <w:rsid w:val="007C3453"/>
    <w:rsid w:val="007C3482"/>
    <w:rsid w:val="007C56C5"/>
    <w:rsid w:val="007C58D9"/>
    <w:rsid w:val="007C5E2F"/>
    <w:rsid w:val="007C5E45"/>
    <w:rsid w:val="007C5FCA"/>
    <w:rsid w:val="007C6731"/>
    <w:rsid w:val="007D05EF"/>
    <w:rsid w:val="007D11ED"/>
    <w:rsid w:val="007D157C"/>
    <w:rsid w:val="007D22EC"/>
    <w:rsid w:val="007D3C4F"/>
    <w:rsid w:val="007D4499"/>
    <w:rsid w:val="007D64C6"/>
    <w:rsid w:val="007D75CF"/>
    <w:rsid w:val="007E1A8F"/>
    <w:rsid w:val="007E1EE9"/>
    <w:rsid w:val="007E22F3"/>
    <w:rsid w:val="007E56EE"/>
    <w:rsid w:val="007E5798"/>
    <w:rsid w:val="007E6435"/>
    <w:rsid w:val="007E79C1"/>
    <w:rsid w:val="007F136B"/>
    <w:rsid w:val="007F185E"/>
    <w:rsid w:val="007F25D9"/>
    <w:rsid w:val="007F2784"/>
    <w:rsid w:val="007F2A60"/>
    <w:rsid w:val="007F323F"/>
    <w:rsid w:val="007F4294"/>
    <w:rsid w:val="007F7432"/>
    <w:rsid w:val="008037B6"/>
    <w:rsid w:val="0080503D"/>
    <w:rsid w:val="00805CB2"/>
    <w:rsid w:val="0080755B"/>
    <w:rsid w:val="00811120"/>
    <w:rsid w:val="00812C95"/>
    <w:rsid w:val="008133E1"/>
    <w:rsid w:val="00814000"/>
    <w:rsid w:val="00815CC2"/>
    <w:rsid w:val="00816B9C"/>
    <w:rsid w:val="00823716"/>
    <w:rsid w:val="00824E1D"/>
    <w:rsid w:val="008251E7"/>
    <w:rsid w:val="0082525E"/>
    <w:rsid w:val="00830656"/>
    <w:rsid w:val="00832559"/>
    <w:rsid w:val="00832CD1"/>
    <w:rsid w:val="00833552"/>
    <w:rsid w:val="0083398A"/>
    <w:rsid w:val="00834202"/>
    <w:rsid w:val="008347DC"/>
    <w:rsid w:val="00835499"/>
    <w:rsid w:val="008360EA"/>
    <w:rsid w:val="008368DD"/>
    <w:rsid w:val="008375A7"/>
    <w:rsid w:val="0084024F"/>
    <w:rsid w:val="008403BC"/>
    <w:rsid w:val="00840A8A"/>
    <w:rsid w:val="008413BA"/>
    <w:rsid w:val="008414DC"/>
    <w:rsid w:val="00845072"/>
    <w:rsid w:val="00850AA2"/>
    <w:rsid w:val="00851241"/>
    <w:rsid w:val="008512F2"/>
    <w:rsid w:val="00851BB4"/>
    <w:rsid w:val="00852528"/>
    <w:rsid w:val="008525F8"/>
    <w:rsid w:val="00853137"/>
    <w:rsid w:val="00853E0A"/>
    <w:rsid w:val="00854324"/>
    <w:rsid w:val="008549A5"/>
    <w:rsid w:val="00855459"/>
    <w:rsid w:val="0085661E"/>
    <w:rsid w:val="00856ACA"/>
    <w:rsid w:val="00856ADB"/>
    <w:rsid w:val="00860E5F"/>
    <w:rsid w:val="00862BEE"/>
    <w:rsid w:val="00864374"/>
    <w:rsid w:val="00864674"/>
    <w:rsid w:val="0086763D"/>
    <w:rsid w:val="00867F0C"/>
    <w:rsid w:val="008705F4"/>
    <w:rsid w:val="00871772"/>
    <w:rsid w:val="00872A3F"/>
    <w:rsid w:val="008767A5"/>
    <w:rsid w:val="00876A90"/>
    <w:rsid w:val="00876F3E"/>
    <w:rsid w:val="00877A9F"/>
    <w:rsid w:val="00881679"/>
    <w:rsid w:val="0088273B"/>
    <w:rsid w:val="008828A9"/>
    <w:rsid w:val="0088334A"/>
    <w:rsid w:val="00884E26"/>
    <w:rsid w:val="00885337"/>
    <w:rsid w:val="008854A6"/>
    <w:rsid w:val="00885648"/>
    <w:rsid w:val="008902F2"/>
    <w:rsid w:val="0089059B"/>
    <w:rsid w:val="008909BA"/>
    <w:rsid w:val="008928ED"/>
    <w:rsid w:val="00892E1F"/>
    <w:rsid w:val="008934F3"/>
    <w:rsid w:val="00893B6F"/>
    <w:rsid w:val="00893EAC"/>
    <w:rsid w:val="00894686"/>
    <w:rsid w:val="008969E6"/>
    <w:rsid w:val="00896D15"/>
    <w:rsid w:val="00897913"/>
    <w:rsid w:val="008A03FD"/>
    <w:rsid w:val="008A6C4A"/>
    <w:rsid w:val="008B0449"/>
    <w:rsid w:val="008B0823"/>
    <w:rsid w:val="008B0937"/>
    <w:rsid w:val="008B1D27"/>
    <w:rsid w:val="008B31E5"/>
    <w:rsid w:val="008B3642"/>
    <w:rsid w:val="008B5037"/>
    <w:rsid w:val="008C0756"/>
    <w:rsid w:val="008C1278"/>
    <w:rsid w:val="008C19FD"/>
    <w:rsid w:val="008C1E2E"/>
    <w:rsid w:val="008C2F8D"/>
    <w:rsid w:val="008C33C6"/>
    <w:rsid w:val="008C38AC"/>
    <w:rsid w:val="008C55E6"/>
    <w:rsid w:val="008C5EB8"/>
    <w:rsid w:val="008C751D"/>
    <w:rsid w:val="008D0130"/>
    <w:rsid w:val="008D0B0A"/>
    <w:rsid w:val="008D12B4"/>
    <w:rsid w:val="008D1630"/>
    <w:rsid w:val="008D1ED7"/>
    <w:rsid w:val="008D31DD"/>
    <w:rsid w:val="008D41EE"/>
    <w:rsid w:val="008D5CE9"/>
    <w:rsid w:val="008D6D34"/>
    <w:rsid w:val="008E0BE8"/>
    <w:rsid w:val="008E19A6"/>
    <w:rsid w:val="008E213F"/>
    <w:rsid w:val="008E3B77"/>
    <w:rsid w:val="008E3C20"/>
    <w:rsid w:val="008E3ED5"/>
    <w:rsid w:val="008E413F"/>
    <w:rsid w:val="008E47DE"/>
    <w:rsid w:val="008E675B"/>
    <w:rsid w:val="008F3705"/>
    <w:rsid w:val="008F3DE1"/>
    <w:rsid w:val="008F5167"/>
    <w:rsid w:val="008F7728"/>
    <w:rsid w:val="009001B7"/>
    <w:rsid w:val="00900B83"/>
    <w:rsid w:val="0090227C"/>
    <w:rsid w:val="009034F2"/>
    <w:rsid w:val="00904699"/>
    <w:rsid w:val="00905C80"/>
    <w:rsid w:val="0090605A"/>
    <w:rsid w:val="0090633A"/>
    <w:rsid w:val="0090646B"/>
    <w:rsid w:val="009065BE"/>
    <w:rsid w:val="00907488"/>
    <w:rsid w:val="00911153"/>
    <w:rsid w:val="0091293F"/>
    <w:rsid w:val="00913968"/>
    <w:rsid w:val="0091399A"/>
    <w:rsid w:val="009140EA"/>
    <w:rsid w:val="0091443E"/>
    <w:rsid w:val="009151EB"/>
    <w:rsid w:val="00915C1A"/>
    <w:rsid w:val="00920B9C"/>
    <w:rsid w:val="00921150"/>
    <w:rsid w:val="00921349"/>
    <w:rsid w:val="00921CDA"/>
    <w:rsid w:val="00922E77"/>
    <w:rsid w:val="0092468D"/>
    <w:rsid w:val="009249DE"/>
    <w:rsid w:val="0092525B"/>
    <w:rsid w:val="0092613E"/>
    <w:rsid w:val="00930126"/>
    <w:rsid w:val="0093059D"/>
    <w:rsid w:val="00930614"/>
    <w:rsid w:val="0093165A"/>
    <w:rsid w:val="00932205"/>
    <w:rsid w:val="009324D6"/>
    <w:rsid w:val="00933A89"/>
    <w:rsid w:val="009352E2"/>
    <w:rsid w:val="00936557"/>
    <w:rsid w:val="0093731F"/>
    <w:rsid w:val="009438EC"/>
    <w:rsid w:val="0094562B"/>
    <w:rsid w:val="009465C3"/>
    <w:rsid w:val="0095115B"/>
    <w:rsid w:val="009512B3"/>
    <w:rsid w:val="00951650"/>
    <w:rsid w:val="00952E1E"/>
    <w:rsid w:val="00953A6E"/>
    <w:rsid w:val="00954813"/>
    <w:rsid w:val="0095496B"/>
    <w:rsid w:val="00954BBF"/>
    <w:rsid w:val="00960E49"/>
    <w:rsid w:val="00961B87"/>
    <w:rsid w:val="00962279"/>
    <w:rsid w:val="00962B7A"/>
    <w:rsid w:val="00962C93"/>
    <w:rsid w:val="0096341E"/>
    <w:rsid w:val="009639C6"/>
    <w:rsid w:val="00964D0B"/>
    <w:rsid w:val="00965250"/>
    <w:rsid w:val="00966486"/>
    <w:rsid w:val="00966A99"/>
    <w:rsid w:val="009678DD"/>
    <w:rsid w:val="00970832"/>
    <w:rsid w:val="00972244"/>
    <w:rsid w:val="009729F6"/>
    <w:rsid w:val="009734BF"/>
    <w:rsid w:val="00974A00"/>
    <w:rsid w:val="0097550E"/>
    <w:rsid w:val="00975622"/>
    <w:rsid w:val="009761B6"/>
    <w:rsid w:val="009764F5"/>
    <w:rsid w:val="00976CA0"/>
    <w:rsid w:val="009771F9"/>
    <w:rsid w:val="00977B6B"/>
    <w:rsid w:val="00980F7B"/>
    <w:rsid w:val="00980FC5"/>
    <w:rsid w:val="00981401"/>
    <w:rsid w:val="00981582"/>
    <w:rsid w:val="00982DC4"/>
    <w:rsid w:val="00982E17"/>
    <w:rsid w:val="0099076B"/>
    <w:rsid w:val="009918C9"/>
    <w:rsid w:val="00994BB7"/>
    <w:rsid w:val="00994C99"/>
    <w:rsid w:val="00995461"/>
    <w:rsid w:val="009969FC"/>
    <w:rsid w:val="00996BAF"/>
    <w:rsid w:val="009979CA"/>
    <w:rsid w:val="009A1A5A"/>
    <w:rsid w:val="009A2801"/>
    <w:rsid w:val="009A3777"/>
    <w:rsid w:val="009A5BC5"/>
    <w:rsid w:val="009A7135"/>
    <w:rsid w:val="009B43BE"/>
    <w:rsid w:val="009B5324"/>
    <w:rsid w:val="009B7275"/>
    <w:rsid w:val="009B77C9"/>
    <w:rsid w:val="009C153F"/>
    <w:rsid w:val="009C1574"/>
    <w:rsid w:val="009C4031"/>
    <w:rsid w:val="009C634D"/>
    <w:rsid w:val="009C6860"/>
    <w:rsid w:val="009C78A7"/>
    <w:rsid w:val="009C7C45"/>
    <w:rsid w:val="009D0476"/>
    <w:rsid w:val="009D2087"/>
    <w:rsid w:val="009D36C4"/>
    <w:rsid w:val="009D3BFC"/>
    <w:rsid w:val="009D5E29"/>
    <w:rsid w:val="009D656D"/>
    <w:rsid w:val="009D6E70"/>
    <w:rsid w:val="009E005B"/>
    <w:rsid w:val="009E0AB1"/>
    <w:rsid w:val="009E16D5"/>
    <w:rsid w:val="009E716F"/>
    <w:rsid w:val="009E7AA9"/>
    <w:rsid w:val="009F1588"/>
    <w:rsid w:val="009F2D20"/>
    <w:rsid w:val="009F3818"/>
    <w:rsid w:val="009F5FDE"/>
    <w:rsid w:val="00A008CF"/>
    <w:rsid w:val="00A02AF5"/>
    <w:rsid w:val="00A033E0"/>
    <w:rsid w:val="00A03B6E"/>
    <w:rsid w:val="00A04211"/>
    <w:rsid w:val="00A0472A"/>
    <w:rsid w:val="00A050A4"/>
    <w:rsid w:val="00A0525E"/>
    <w:rsid w:val="00A05962"/>
    <w:rsid w:val="00A05F55"/>
    <w:rsid w:val="00A068B0"/>
    <w:rsid w:val="00A06C22"/>
    <w:rsid w:val="00A06C57"/>
    <w:rsid w:val="00A07800"/>
    <w:rsid w:val="00A10850"/>
    <w:rsid w:val="00A12D6D"/>
    <w:rsid w:val="00A13BE7"/>
    <w:rsid w:val="00A1439A"/>
    <w:rsid w:val="00A1559A"/>
    <w:rsid w:val="00A17C27"/>
    <w:rsid w:val="00A20D16"/>
    <w:rsid w:val="00A2127E"/>
    <w:rsid w:val="00A216EE"/>
    <w:rsid w:val="00A23708"/>
    <w:rsid w:val="00A2495A"/>
    <w:rsid w:val="00A25B4F"/>
    <w:rsid w:val="00A26D20"/>
    <w:rsid w:val="00A27014"/>
    <w:rsid w:val="00A27E6C"/>
    <w:rsid w:val="00A30B08"/>
    <w:rsid w:val="00A3188E"/>
    <w:rsid w:val="00A34829"/>
    <w:rsid w:val="00A34CB6"/>
    <w:rsid w:val="00A37FF5"/>
    <w:rsid w:val="00A42883"/>
    <w:rsid w:val="00A44747"/>
    <w:rsid w:val="00A45726"/>
    <w:rsid w:val="00A45FA2"/>
    <w:rsid w:val="00A471A7"/>
    <w:rsid w:val="00A504C8"/>
    <w:rsid w:val="00A511EB"/>
    <w:rsid w:val="00A5212F"/>
    <w:rsid w:val="00A529A1"/>
    <w:rsid w:val="00A52A6F"/>
    <w:rsid w:val="00A53337"/>
    <w:rsid w:val="00A5641C"/>
    <w:rsid w:val="00A565F9"/>
    <w:rsid w:val="00A56609"/>
    <w:rsid w:val="00A56AF7"/>
    <w:rsid w:val="00A5703B"/>
    <w:rsid w:val="00A5786A"/>
    <w:rsid w:val="00A579C5"/>
    <w:rsid w:val="00A60C01"/>
    <w:rsid w:val="00A6220A"/>
    <w:rsid w:val="00A62E34"/>
    <w:rsid w:val="00A62E63"/>
    <w:rsid w:val="00A633C0"/>
    <w:rsid w:val="00A637C2"/>
    <w:rsid w:val="00A648BD"/>
    <w:rsid w:val="00A67804"/>
    <w:rsid w:val="00A72FBF"/>
    <w:rsid w:val="00A76C61"/>
    <w:rsid w:val="00A7760A"/>
    <w:rsid w:val="00A77C79"/>
    <w:rsid w:val="00A808EF"/>
    <w:rsid w:val="00A83358"/>
    <w:rsid w:val="00A83C02"/>
    <w:rsid w:val="00A8507C"/>
    <w:rsid w:val="00A86236"/>
    <w:rsid w:val="00A86683"/>
    <w:rsid w:val="00A92366"/>
    <w:rsid w:val="00A928A7"/>
    <w:rsid w:val="00A943CF"/>
    <w:rsid w:val="00A94428"/>
    <w:rsid w:val="00A9487D"/>
    <w:rsid w:val="00A965D2"/>
    <w:rsid w:val="00A967E1"/>
    <w:rsid w:val="00AA0194"/>
    <w:rsid w:val="00AA52E9"/>
    <w:rsid w:val="00AB2AEA"/>
    <w:rsid w:val="00AB6AFC"/>
    <w:rsid w:val="00AB707C"/>
    <w:rsid w:val="00AC1CA8"/>
    <w:rsid w:val="00AC24C4"/>
    <w:rsid w:val="00AC4178"/>
    <w:rsid w:val="00AC4D2A"/>
    <w:rsid w:val="00AC552E"/>
    <w:rsid w:val="00AC728B"/>
    <w:rsid w:val="00AD30D5"/>
    <w:rsid w:val="00AD47B2"/>
    <w:rsid w:val="00AD5552"/>
    <w:rsid w:val="00AE0A41"/>
    <w:rsid w:val="00AE1DEF"/>
    <w:rsid w:val="00AE6663"/>
    <w:rsid w:val="00AE7292"/>
    <w:rsid w:val="00AE783C"/>
    <w:rsid w:val="00AF03C4"/>
    <w:rsid w:val="00AF16B9"/>
    <w:rsid w:val="00AF1D5C"/>
    <w:rsid w:val="00AF3565"/>
    <w:rsid w:val="00AF36E3"/>
    <w:rsid w:val="00AF3D41"/>
    <w:rsid w:val="00AF40DC"/>
    <w:rsid w:val="00AF4E5F"/>
    <w:rsid w:val="00AF788C"/>
    <w:rsid w:val="00B008A4"/>
    <w:rsid w:val="00B01A1B"/>
    <w:rsid w:val="00B023D9"/>
    <w:rsid w:val="00B071C4"/>
    <w:rsid w:val="00B1160D"/>
    <w:rsid w:val="00B13787"/>
    <w:rsid w:val="00B13B6C"/>
    <w:rsid w:val="00B149FA"/>
    <w:rsid w:val="00B15EBA"/>
    <w:rsid w:val="00B17F9A"/>
    <w:rsid w:val="00B21759"/>
    <w:rsid w:val="00B24271"/>
    <w:rsid w:val="00B26895"/>
    <w:rsid w:val="00B26B57"/>
    <w:rsid w:val="00B2765A"/>
    <w:rsid w:val="00B279F6"/>
    <w:rsid w:val="00B30856"/>
    <w:rsid w:val="00B34207"/>
    <w:rsid w:val="00B355F6"/>
    <w:rsid w:val="00B366DA"/>
    <w:rsid w:val="00B367EE"/>
    <w:rsid w:val="00B37FCD"/>
    <w:rsid w:val="00B45F01"/>
    <w:rsid w:val="00B4710D"/>
    <w:rsid w:val="00B558E3"/>
    <w:rsid w:val="00B565F5"/>
    <w:rsid w:val="00B57CD8"/>
    <w:rsid w:val="00B605B7"/>
    <w:rsid w:val="00B61674"/>
    <w:rsid w:val="00B61911"/>
    <w:rsid w:val="00B62848"/>
    <w:rsid w:val="00B64158"/>
    <w:rsid w:val="00B70149"/>
    <w:rsid w:val="00B70F3B"/>
    <w:rsid w:val="00B720F0"/>
    <w:rsid w:val="00B73781"/>
    <w:rsid w:val="00B75A85"/>
    <w:rsid w:val="00B76766"/>
    <w:rsid w:val="00B7743D"/>
    <w:rsid w:val="00B80A31"/>
    <w:rsid w:val="00B811D8"/>
    <w:rsid w:val="00B81772"/>
    <w:rsid w:val="00B8520F"/>
    <w:rsid w:val="00B879DB"/>
    <w:rsid w:val="00B95BC8"/>
    <w:rsid w:val="00B97E4A"/>
    <w:rsid w:val="00BA1F44"/>
    <w:rsid w:val="00BA659F"/>
    <w:rsid w:val="00BB1D44"/>
    <w:rsid w:val="00BB2E79"/>
    <w:rsid w:val="00BB4749"/>
    <w:rsid w:val="00BB6656"/>
    <w:rsid w:val="00BC0577"/>
    <w:rsid w:val="00BC0FA2"/>
    <w:rsid w:val="00BC2216"/>
    <w:rsid w:val="00BC3033"/>
    <w:rsid w:val="00BC4A30"/>
    <w:rsid w:val="00BC6385"/>
    <w:rsid w:val="00BD1371"/>
    <w:rsid w:val="00BD5205"/>
    <w:rsid w:val="00BE1116"/>
    <w:rsid w:val="00BE12CC"/>
    <w:rsid w:val="00BE1B4F"/>
    <w:rsid w:val="00BE5173"/>
    <w:rsid w:val="00BE64B9"/>
    <w:rsid w:val="00BE64EA"/>
    <w:rsid w:val="00BE6AC6"/>
    <w:rsid w:val="00BF023F"/>
    <w:rsid w:val="00BF25B1"/>
    <w:rsid w:val="00BF2ED2"/>
    <w:rsid w:val="00BF3533"/>
    <w:rsid w:val="00BF38B3"/>
    <w:rsid w:val="00BF3B7A"/>
    <w:rsid w:val="00BF5928"/>
    <w:rsid w:val="00BF78C3"/>
    <w:rsid w:val="00C01FE7"/>
    <w:rsid w:val="00C0221A"/>
    <w:rsid w:val="00C02ACB"/>
    <w:rsid w:val="00C04D65"/>
    <w:rsid w:val="00C054D7"/>
    <w:rsid w:val="00C05620"/>
    <w:rsid w:val="00C05A3E"/>
    <w:rsid w:val="00C115FE"/>
    <w:rsid w:val="00C13959"/>
    <w:rsid w:val="00C14476"/>
    <w:rsid w:val="00C14E14"/>
    <w:rsid w:val="00C1515F"/>
    <w:rsid w:val="00C17F97"/>
    <w:rsid w:val="00C201C9"/>
    <w:rsid w:val="00C206CC"/>
    <w:rsid w:val="00C21D65"/>
    <w:rsid w:val="00C22243"/>
    <w:rsid w:val="00C23664"/>
    <w:rsid w:val="00C258A1"/>
    <w:rsid w:val="00C31129"/>
    <w:rsid w:val="00C31146"/>
    <w:rsid w:val="00C311F9"/>
    <w:rsid w:val="00C347E4"/>
    <w:rsid w:val="00C3527D"/>
    <w:rsid w:val="00C37FC3"/>
    <w:rsid w:val="00C426A1"/>
    <w:rsid w:val="00C43F44"/>
    <w:rsid w:val="00C451DB"/>
    <w:rsid w:val="00C45566"/>
    <w:rsid w:val="00C46254"/>
    <w:rsid w:val="00C51A1C"/>
    <w:rsid w:val="00C55297"/>
    <w:rsid w:val="00C56A81"/>
    <w:rsid w:val="00C60824"/>
    <w:rsid w:val="00C61CD6"/>
    <w:rsid w:val="00C65ADE"/>
    <w:rsid w:val="00C71E3B"/>
    <w:rsid w:val="00C724AF"/>
    <w:rsid w:val="00C72E1B"/>
    <w:rsid w:val="00C73F47"/>
    <w:rsid w:val="00C749DB"/>
    <w:rsid w:val="00C752A8"/>
    <w:rsid w:val="00C75334"/>
    <w:rsid w:val="00C801C8"/>
    <w:rsid w:val="00C822C0"/>
    <w:rsid w:val="00C82F2E"/>
    <w:rsid w:val="00C84245"/>
    <w:rsid w:val="00C84FDD"/>
    <w:rsid w:val="00C87B30"/>
    <w:rsid w:val="00C912AB"/>
    <w:rsid w:val="00C9210A"/>
    <w:rsid w:val="00C921E9"/>
    <w:rsid w:val="00C92B98"/>
    <w:rsid w:val="00C93C4A"/>
    <w:rsid w:val="00C9476E"/>
    <w:rsid w:val="00C95291"/>
    <w:rsid w:val="00C9573C"/>
    <w:rsid w:val="00C972BD"/>
    <w:rsid w:val="00C97FDF"/>
    <w:rsid w:val="00CA2D7F"/>
    <w:rsid w:val="00CA3555"/>
    <w:rsid w:val="00CA5BA5"/>
    <w:rsid w:val="00CA6297"/>
    <w:rsid w:val="00CA6C04"/>
    <w:rsid w:val="00CA7FF4"/>
    <w:rsid w:val="00CB0296"/>
    <w:rsid w:val="00CB15CE"/>
    <w:rsid w:val="00CB1A5C"/>
    <w:rsid w:val="00CB3215"/>
    <w:rsid w:val="00CB3B77"/>
    <w:rsid w:val="00CB3FCF"/>
    <w:rsid w:val="00CB63AD"/>
    <w:rsid w:val="00CC11EE"/>
    <w:rsid w:val="00CC127A"/>
    <w:rsid w:val="00CC1784"/>
    <w:rsid w:val="00CC1EF7"/>
    <w:rsid w:val="00CC3286"/>
    <w:rsid w:val="00CC40A8"/>
    <w:rsid w:val="00CC416D"/>
    <w:rsid w:val="00CC42D0"/>
    <w:rsid w:val="00CC52D0"/>
    <w:rsid w:val="00CD2076"/>
    <w:rsid w:val="00CD47F0"/>
    <w:rsid w:val="00CD61E3"/>
    <w:rsid w:val="00CD6B58"/>
    <w:rsid w:val="00CF2944"/>
    <w:rsid w:val="00CF42CA"/>
    <w:rsid w:val="00CF44DE"/>
    <w:rsid w:val="00CF71D8"/>
    <w:rsid w:val="00D000A5"/>
    <w:rsid w:val="00D0283D"/>
    <w:rsid w:val="00D04164"/>
    <w:rsid w:val="00D04A9A"/>
    <w:rsid w:val="00D05AE6"/>
    <w:rsid w:val="00D060F9"/>
    <w:rsid w:val="00D06AB8"/>
    <w:rsid w:val="00D1225C"/>
    <w:rsid w:val="00D13E43"/>
    <w:rsid w:val="00D14363"/>
    <w:rsid w:val="00D14E65"/>
    <w:rsid w:val="00D1602E"/>
    <w:rsid w:val="00D160FF"/>
    <w:rsid w:val="00D163D6"/>
    <w:rsid w:val="00D16448"/>
    <w:rsid w:val="00D16A97"/>
    <w:rsid w:val="00D17E4B"/>
    <w:rsid w:val="00D20E43"/>
    <w:rsid w:val="00D211E8"/>
    <w:rsid w:val="00D22353"/>
    <w:rsid w:val="00D22FA7"/>
    <w:rsid w:val="00D258E1"/>
    <w:rsid w:val="00D25FBE"/>
    <w:rsid w:val="00D27C47"/>
    <w:rsid w:val="00D3063D"/>
    <w:rsid w:val="00D30D2E"/>
    <w:rsid w:val="00D32291"/>
    <w:rsid w:val="00D3343F"/>
    <w:rsid w:val="00D33DA4"/>
    <w:rsid w:val="00D34915"/>
    <w:rsid w:val="00D34F9D"/>
    <w:rsid w:val="00D35524"/>
    <w:rsid w:val="00D3686A"/>
    <w:rsid w:val="00D37EB8"/>
    <w:rsid w:val="00D40DA6"/>
    <w:rsid w:val="00D42424"/>
    <w:rsid w:val="00D424C4"/>
    <w:rsid w:val="00D43E1A"/>
    <w:rsid w:val="00D44E92"/>
    <w:rsid w:val="00D45C6B"/>
    <w:rsid w:val="00D4716B"/>
    <w:rsid w:val="00D47303"/>
    <w:rsid w:val="00D475B5"/>
    <w:rsid w:val="00D521D8"/>
    <w:rsid w:val="00D52301"/>
    <w:rsid w:val="00D525D0"/>
    <w:rsid w:val="00D5322D"/>
    <w:rsid w:val="00D539A4"/>
    <w:rsid w:val="00D53EF0"/>
    <w:rsid w:val="00D5469A"/>
    <w:rsid w:val="00D61581"/>
    <w:rsid w:val="00D623A8"/>
    <w:rsid w:val="00D624A6"/>
    <w:rsid w:val="00D629AE"/>
    <w:rsid w:val="00D63D6E"/>
    <w:rsid w:val="00D67DE2"/>
    <w:rsid w:val="00D704CB"/>
    <w:rsid w:val="00D70B49"/>
    <w:rsid w:val="00D70E11"/>
    <w:rsid w:val="00D70EAF"/>
    <w:rsid w:val="00D712F2"/>
    <w:rsid w:val="00D7178F"/>
    <w:rsid w:val="00D72992"/>
    <w:rsid w:val="00D73EF7"/>
    <w:rsid w:val="00D752EF"/>
    <w:rsid w:val="00D75F91"/>
    <w:rsid w:val="00D76E84"/>
    <w:rsid w:val="00D77EC1"/>
    <w:rsid w:val="00D822C4"/>
    <w:rsid w:val="00D83353"/>
    <w:rsid w:val="00D84C0F"/>
    <w:rsid w:val="00D851D3"/>
    <w:rsid w:val="00D85BF8"/>
    <w:rsid w:val="00D87659"/>
    <w:rsid w:val="00D8771F"/>
    <w:rsid w:val="00D87D9B"/>
    <w:rsid w:val="00D917A5"/>
    <w:rsid w:val="00D91E83"/>
    <w:rsid w:val="00D9329B"/>
    <w:rsid w:val="00D94136"/>
    <w:rsid w:val="00D94F24"/>
    <w:rsid w:val="00D973D5"/>
    <w:rsid w:val="00DA216A"/>
    <w:rsid w:val="00DA21FD"/>
    <w:rsid w:val="00DA35C6"/>
    <w:rsid w:val="00DA56BB"/>
    <w:rsid w:val="00DA6AF1"/>
    <w:rsid w:val="00DA77EA"/>
    <w:rsid w:val="00DB0B9F"/>
    <w:rsid w:val="00DB1336"/>
    <w:rsid w:val="00DB1700"/>
    <w:rsid w:val="00DB2090"/>
    <w:rsid w:val="00DB25D9"/>
    <w:rsid w:val="00DB2656"/>
    <w:rsid w:val="00DB5317"/>
    <w:rsid w:val="00DC05E3"/>
    <w:rsid w:val="00DC24AB"/>
    <w:rsid w:val="00DC3418"/>
    <w:rsid w:val="00DC391B"/>
    <w:rsid w:val="00DC5185"/>
    <w:rsid w:val="00DC66D6"/>
    <w:rsid w:val="00DC7869"/>
    <w:rsid w:val="00DD0509"/>
    <w:rsid w:val="00DD0B55"/>
    <w:rsid w:val="00DD2D64"/>
    <w:rsid w:val="00DD3418"/>
    <w:rsid w:val="00DD471A"/>
    <w:rsid w:val="00DD68C8"/>
    <w:rsid w:val="00DE12A7"/>
    <w:rsid w:val="00DE31AB"/>
    <w:rsid w:val="00DE375A"/>
    <w:rsid w:val="00DE44CC"/>
    <w:rsid w:val="00DE5967"/>
    <w:rsid w:val="00DF099D"/>
    <w:rsid w:val="00DF0F5F"/>
    <w:rsid w:val="00DF2E23"/>
    <w:rsid w:val="00DF2E7D"/>
    <w:rsid w:val="00DF428B"/>
    <w:rsid w:val="00DF604D"/>
    <w:rsid w:val="00E01A77"/>
    <w:rsid w:val="00E02BEE"/>
    <w:rsid w:val="00E0562F"/>
    <w:rsid w:val="00E05E8D"/>
    <w:rsid w:val="00E07B39"/>
    <w:rsid w:val="00E10E55"/>
    <w:rsid w:val="00E11765"/>
    <w:rsid w:val="00E118B2"/>
    <w:rsid w:val="00E1267D"/>
    <w:rsid w:val="00E13426"/>
    <w:rsid w:val="00E14EFE"/>
    <w:rsid w:val="00E15103"/>
    <w:rsid w:val="00E15D15"/>
    <w:rsid w:val="00E20BED"/>
    <w:rsid w:val="00E23370"/>
    <w:rsid w:val="00E2572F"/>
    <w:rsid w:val="00E25C02"/>
    <w:rsid w:val="00E2711F"/>
    <w:rsid w:val="00E27C59"/>
    <w:rsid w:val="00E30579"/>
    <w:rsid w:val="00E311F7"/>
    <w:rsid w:val="00E32C73"/>
    <w:rsid w:val="00E341D6"/>
    <w:rsid w:val="00E34277"/>
    <w:rsid w:val="00E35861"/>
    <w:rsid w:val="00E36C3B"/>
    <w:rsid w:val="00E371BB"/>
    <w:rsid w:val="00E37EF9"/>
    <w:rsid w:val="00E40050"/>
    <w:rsid w:val="00E4009C"/>
    <w:rsid w:val="00E407BB"/>
    <w:rsid w:val="00E4117B"/>
    <w:rsid w:val="00E41B76"/>
    <w:rsid w:val="00E428BF"/>
    <w:rsid w:val="00E42F64"/>
    <w:rsid w:val="00E433FC"/>
    <w:rsid w:val="00E43C14"/>
    <w:rsid w:val="00E4508D"/>
    <w:rsid w:val="00E45992"/>
    <w:rsid w:val="00E50EA0"/>
    <w:rsid w:val="00E51FD1"/>
    <w:rsid w:val="00E5476D"/>
    <w:rsid w:val="00E554AA"/>
    <w:rsid w:val="00E60FDE"/>
    <w:rsid w:val="00E62C33"/>
    <w:rsid w:val="00E63090"/>
    <w:rsid w:val="00E63438"/>
    <w:rsid w:val="00E647AF"/>
    <w:rsid w:val="00E64E66"/>
    <w:rsid w:val="00E6632F"/>
    <w:rsid w:val="00E763C2"/>
    <w:rsid w:val="00E77D06"/>
    <w:rsid w:val="00E8060F"/>
    <w:rsid w:val="00E80B69"/>
    <w:rsid w:val="00E8182C"/>
    <w:rsid w:val="00E81BF0"/>
    <w:rsid w:val="00E8231C"/>
    <w:rsid w:val="00E82E7F"/>
    <w:rsid w:val="00E854D2"/>
    <w:rsid w:val="00E87695"/>
    <w:rsid w:val="00E90813"/>
    <w:rsid w:val="00E9303B"/>
    <w:rsid w:val="00E95B5D"/>
    <w:rsid w:val="00E969FC"/>
    <w:rsid w:val="00E96E44"/>
    <w:rsid w:val="00E96EDD"/>
    <w:rsid w:val="00EA354B"/>
    <w:rsid w:val="00EA481A"/>
    <w:rsid w:val="00EA7012"/>
    <w:rsid w:val="00EA7091"/>
    <w:rsid w:val="00EB1177"/>
    <w:rsid w:val="00EB4674"/>
    <w:rsid w:val="00EB6102"/>
    <w:rsid w:val="00EB6703"/>
    <w:rsid w:val="00EC3471"/>
    <w:rsid w:val="00EC568D"/>
    <w:rsid w:val="00EC5735"/>
    <w:rsid w:val="00ED2C87"/>
    <w:rsid w:val="00ED46D1"/>
    <w:rsid w:val="00ED46F4"/>
    <w:rsid w:val="00EE08A8"/>
    <w:rsid w:val="00EE5729"/>
    <w:rsid w:val="00EE5770"/>
    <w:rsid w:val="00EE5C4F"/>
    <w:rsid w:val="00EE7679"/>
    <w:rsid w:val="00EF2562"/>
    <w:rsid w:val="00EF4999"/>
    <w:rsid w:val="00EF5A91"/>
    <w:rsid w:val="00EF6205"/>
    <w:rsid w:val="00EF780C"/>
    <w:rsid w:val="00F00474"/>
    <w:rsid w:val="00F00999"/>
    <w:rsid w:val="00F01B2B"/>
    <w:rsid w:val="00F059CC"/>
    <w:rsid w:val="00F05A70"/>
    <w:rsid w:val="00F07161"/>
    <w:rsid w:val="00F121A8"/>
    <w:rsid w:val="00F126AB"/>
    <w:rsid w:val="00F128B7"/>
    <w:rsid w:val="00F12A4F"/>
    <w:rsid w:val="00F14A33"/>
    <w:rsid w:val="00F16EAE"/>
    <w:rsid w:val="00F20788"/>
    <w:rsid w:val="00F21898"/>
    <w:rsid w:val="00F21954"/>
    <w:rsid w:val="00F23619"/>
    <w:rsid w:val="00F23A1C"/>
    <w:rsid w:val="00F2723D"/>
    <w:rsid w:val="00F307E8"/>
    <w:rsid w:val="00F35584"/>
    <w:rsid w:val="00F3773E"/>
    <w:rsid w:val="00F37C29"/>
    <w:rsid w:val="00F37D0C"/>
    <w:rsid w:val="00F37DEC"/>
    <w:rsid w:val="00F4141F"/>
    <w:rsid w:val="00F42346"/>
    <w:rsid w:val="00F42D33"/>
    <w:rsid w:val="00F439AA"/>
    <w:rsid w:val="00F44AB1"/>
    <w:rsid w:val="00F45AA4"/>
    <w:rsid w:val="00F463F4"/>
    <w:rsid w:val="00F47A9A"/>
    <w:rsid w:val="00F51FF4"/>
    <w:rsid w:val="00F52FF7"/>
    <w:rsid w:val="00F53580"/>
    <w:rsid w:val="00F53FF8"/>
    <w:rsid w:val="00F551C2"/>
    <w:rsid w:val="00F568C8"/>
    <w:rsid w:val="00F5767E"/>
    <w:rsid w:val="00F60745"/>
    <w:rsid w:val="00F61043"/>
    <w:rsid w:val="00F61AC0"/>
    <w:rsid w:val="00F6367B"/>
    <w:rsid w:val="00F64A9C"/>
    <w:rsid w:val="00F64B06"/>
    <w:rsid w:val="00F720D9"/>
    <w:rsid w:val="00F72788"/>
    <w:rsid w:val="00F741C2"/>
    <w:rsid w:val="00F756F5"/>
    <w:rsid w:val="00F76088"/>
    <w:rsid w:val="00F767D2"/>
    <w:rsid w:val="00F774F0"/>
    <w:rsid w:val="00F80AA2"/>
    <w:rsid w:val="00F81810"/>
    <w:rsid w:val="00F83CC8"/>
    <w:rsid w:val="00F86EA9"/>
    <w:rsid w:val="00F93255"/>
    <w:rsid w:val="00F944A6"/>
    <w:rsid w:val="00F96334"/>
    <w:rsid w:val="00F9646A"/>
    <w:rsid w:val="00F96932"/>
    <w:rsid w:val="00FA1A96"/>
    <w:rsid w:val="00FA3680"/>
    <w:rsid w:val="00FA6239"/>
    <w:rsid w:val="00FA6B71"/>
    <w:rsid w:val="00FA752B"/>
    <w:rsid w:val="00FA7B70"/>
    <w:rsid w:val="00FB0CCD"/>
    <w:rsid w:val="00FB1E17"/>
    <w:rsid w:val="00FB24D6"/>
    <w:rsid w:val="00FB34D8"/>
    <w:rsid w:val="00FB3EE8"/>
    <w:rsid w:val="00FB45AD"/>
    <w:rsid w:val="00FB5F64"/>
    <w:rsid w:val="00FB7065"/>
    <w:rsid w:val="00FB709F"/>
    <w:rsid w:val="00FB73BC"/>
    <w:rsid w:val="00FC0283"/>
    <w:rsid w:val="00FC033F"/>
    <w:rsid w:val="00FC1772"/>
    <w:rsid w:val="00FC2902"/>
    <w:rsid w:val="00FC361D"/>
    <w:rsid w:val="00FC49BA"/>
    <w:rsid w:val="00FC570A"/>
    <w:rsid w:val="00FD0B55"/>
    <w:rsid w:val="00FD3BB6"/>
    <w:rsid w:val="00FD4B56"/>
    <w:rsid w:val="00FD4E03"/>
    <w:rsid w:val="00FD5131"/>
    <w:rsid w:val="00FD5A95"/>
    <w:rsid w:val="00FD6206"/>
    <w:rsid w:val="00FD71E8"/>
    <w:rsid w:val="00FE1F7B"/>
    <w:rsid w:val="00FE66FE"/>
    <w:rsid w:val="00FF1EF8"/>
    <w:rsid w:val="00FF26B9"/>
    <w:rsid w:val="00FF600F"/>
    <w:rsid w:val="00FF7325"/>
    <w:rsid w:val="00FF7AC0"/>
    <w:rsid w:val="00FF7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5BD7B0C"/>
  <w15:docId w15:val="{6DB8ADD2-3F3C-4CDE-8056-5B4691C2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D8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4D7949"/>
    <w:pPr>
      <w:keepNext/>
      <w:spacing w:line="360" w:lineRule="auto"/>
      <w:jc w:val="center"/>
      <w:outlineLvl w:val="0"/>
    </w:pPr>
    <w:rPr>
      <w:rFonts w:ascii="Segoe UI" w:hAnsi="Segoe UI"/>
      <w:b/>
      <w:bCs/>
      <w:i/>
      <w:sz w:val="28"/>
    </w:rPr>
  </w:style>
  <w:style w:type="paragraph" w:styleId="Heading2">
    <w:name w:val="heading 2"/>
    <w:basedOn w:val="Normal"/>
    <w:next w:val="Normal"/>
    <w:link w:val="Heading2Char"/>
    <w:qFormat/>
    <w:rsid w:val="00E2572F"/>
    <w:pPr>
      <w:keepNext/>
      <w:spacing w:line="360" w:lineRule="auto"/>
      <w:ind w:firstLine="360"/>
      <w:outlineLvl w:val="1"/>
    </w:pPr>
    <w:rPr>
      <w:rFonts w:ascii="Segoe UI" w:hAnsi="Segoe UI"/>
      <w:b/>
      <w:bCs/>
      <w:i/>
    </w:rPr>
  </w:style>
  <w:style w:type="paragraph" w:styleId="Heading3">
    <w:name w:val="heading 3"/>
    <w:basedOn w:val="Normal"/>
    <w:next w:val="Normal"/>
    <w:link w:val="Heading3Char"/>
    <w:qFormat/>
    <w:rsid w:val="005E6D88"/>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3A1A"/>
    <w:pPr>
      <w:tabs>
        <w:tab w:val="center" w:pos="4680"/>
        <w:tab w:val="right" w:pos="9360"/>
      </w:tabs>
    </w:pPr>
  </w:style>
  <w:style w:type="character" w:customStyle="1" w:styleId="HeaderChar">
    <w:name w:val="Header Char"/>
    <w:basedOn w:val="DefaultParagraphFont"/>
    <w:link w:val="Header"/>
    <w:uiPriority w:val="99"/>
    <w:rsid w:val="00693A1A"/>
  </w:style>
  <w:style w:type="paragraph" w:styleId="Footer">
    <w:name w:val="footer"/>
    <w:basedOn w:val="Normal"/>
    <w:link w:val="FooterChar"/>
    <w:uiPriority w:val="99"/>
    <w:unhideWhenUsed/>
    <w:rsid w:val="00693A1A"/>
    <w:pPr>
      <w:tabs>
        <w:tab w:val="center" w:pos="4680"/>
        <w:tab w:val="right" w:pos="9360"/>
      </w:tabs>
    </w:pPr>
  </w:style>
  <w:style w:type="character" w:customStyle="1" w:styleId="FooterChar">
    <w:name w:val="Footer Char"/>
    <w:basedOn w:val="DefaultParagraphFont"/>
    <w:link w:val="Footer"/>
    <w:uiPriority w:val="99"/>
    <w:rsid w:val="00693A1A"/>
  </w:style>
  <w:style w:type="paragraph" w:styleId="BalloonText">
    <w:name w:val="Balloon Text"/>
    <w:basedOn w:val="Normal"/>
    <w:link w:val="BalloonTextChar"/>
    <w:uiPriority w:val="99"/>
    <w:semiHidden/>
    <w:unhideWhenUsed/>
    <w:rsid w:val="00693A1A"/>
    <w:rPr>
      <w:rFonts w:ascii="Tahoma" w:hAnsi="Tahoma" w:cs="Tahoma"/>
      <w:sz w:val="16"/>
      <w:szCs w:val="16"/>
    </w:rPr>
  </w:style>
  <w:style w:type="character" w:customStyle="1" w:styleId="BalloonTextChar">
    <w:name w:val="Balloon Text Char"/>
    <w:basedOn w:val="DefaultParagraphFont"/>
    <w:link w:val="BalloonText"/>
    <w:uiPriority w:val="99"/>
    <w:semiHidden/>
    <w:rsid w:val="00693A1A"/>
    <w:rPr>
      <w:rFonts w:ascii="Tahoma" w:hAnsi="Tahoma" w:cs="Tahoma"/>
      <w:sz w:val="16"/>
      <w:szCs w:val="16"/>
    </w:rPr>
  </w:style>
  <w:style w:type="character" w:customStyle="1" w:styleId="Heading1Char">
    <w:name w:val="Heading 1 Char"/>
    <w:basedOn w:val="DefaultParagraphFont"/>
    <w:link w:val="Heading1"/>
    <w:rsid w:val="004D7949"/>
    <w:rPr>
      <w:rFonts w:ascii="Segoe UI" w:eastAsia="Times New Roman" w:hAnsi="Segoe UI" w:cs="Times New Roman"/>
      <w:b/>
      <w:bCs/>
      <w:i/>
      <w:sz w:val="28"/>
      <w:szCs w:val="24"/>
      <w:lang w:val="ro-RO" w:eastAsia="ro-RO"/>
    </w:rPr>
  </w:style>
  <w:style w:type="character" w:customStyle="1" w:styleId="Heading2Char">
    <w:name w:val="Heading 2 Char"/>
    <w:basedOn w:val="DefaultParagraphFont"/>
    <w:link w:val="Heading2"/>
    <w:rsid w:val="00E2572F"/>
    <w:rPr>
      <w:rFonts w:ascii="Segoe UI" w:eastAsia="Times New Roman" w:hAnsi="Segoe UI" w:cs="Times New Roman"/>
      <w:b/>
      <w:bCs/>
      <w:i/>
      <w:sz w:val="24"/>
      <w:szCs w:val="24"/>
      <w:lang w:val="ro-RO" w:eastAsia="ro-RO"/>
    </w:rPr>
  </w:style>
  <w:style w:type="character" w:customStyle="1" w:styleId="Heading3Char">
    <w:name w:val="Heading 3 Char"/>
    <w:basedOn w:val="DefaultParagraphFont"/>
    <w:link w:val="Heading3"/>
    <w:rsid w:val="005E6D88"/>
    <w:rPr>
      <w:rFonts w:ascii="Times New Roman" w:eastAsia="Times New Roman" w:hAnsi="Times New Roman" w:cs="Times New Roman"/>
      <w:b/>
      <w:bCs/>
      <w:sz w:val="28"/>
      <w:szCs w:val="24"/>
      <w:lang w:val="ro-RO" w:eastAsia="ro-RO"/>
    </w:rPr>
  </w:style>
  <w:style w:type="paragraph" w:styleId="BodyTextIndent2">
    <w:name w:val="Body Text Indent 2"/>
    <w:basedOn w:val="Normal"/>
    <w:link w:val="BodyTextIndent2Char"/>
    <w:semiHidden/>
    <w:rsid w:val="005E6D88"/>
    <w:pPr>
      <w:ind w:firstLine="360"/>
      <w:jc w:val="both"/>
    </w:pPr>
    <w:rPr>
      <w:sz w:val="28"/>
    </w:rPr>
  </w:style>
  <w:style w:type="character" w:customStyle="1" w:styleId="BodyTextIndent2Char">
    <w:name w:val="Body Text Indent 2 Char"/>
    <w:basedOn w:val="DefaultParagraphFont"/>
    <w:link w:val="BodyTextIndent2"/>
    <w:semiHidden/>
    <w:rsid w:val="005E6D88"/>
    <w:rPr>
      <w:rFonts w:ascii="Times New Roman" w:eastAsia="Times New Roman" w:hAnsi="Times New Roman" w:cs="Times New Roman"/>
      <w:sz w:val="28"/>
      <w:szCs w:val="24"/>
      <w:lang w:val="ro-RO" w:eastAsia="ro-RO"/>
    </w:rPr>
  </w:style>
  <w:style w:type="paragraph" w:styleId="BodyText">
    <w:name w:val="Body Text"/>
    <w:basedOn w:val="Normal"/>
    <w:link w:val="BodyTextChar"/>
    <w:semiHidden/>
    <w:rsid w:val="005E6D88"/>
    <w:pPr>
      <w:jc w:val="both"/>
    </w:pPr>
    <w:rPr>
      <w:sz w:val="28"/>
      <w:lang w:val="fr-FR"/>
    </w:rPr>
  </w:style>
  <w:style w:type="character" w:customStyle="1" w:styleId="BodyTextChar">
    <w:name w:val="Body Text Char"/>
    <w:basedOn w:val="DefaultParagraphFont"/>
    <w:link w:val="BodyText"/>
    <w:semiHidden/>
    <w:rsid w:val="005E6D88"/>
    <w:rPr>
      <w:rFonts w:ascii="Times New Roman" w:eastAsia="Times New Roman" w:hAnsi="Times New Roman" w:cs="Times New Roman"/>
      <w:sz w:val="28"/>
      <w:szCs w:val="24"/>
      <w:lang w:val="fr-FR" w:eastAsia="ro-RO"/>
    </w:rPr>
  </w:style>
  <w:style w:type="paragraph" w:styleId="BodyTextIndent">
    <w:name w:val="Body Text Indent"/>
    <w:basedOn w:val="Normal"/>
    <w:link w:val="BodyTextIndentChar"/>
    <w:semiHidden/>
    <w:rsid w:val="005E6D88"/>
    <w:pPr>
      <w:ind w:left="360" w:hanging="360"/>
      <w:jc w:val="both"/>
    </w:pPr>
    <w:rPr>
      <w:b/>
      <w:bCs/>
      <w:sz w:val="28"/>
    </w:rPr>
  </w:style>
  <w:style w:type="character" w:customStyle="1" w:styleId="BodyTextIndentChar">
    <w:name w:val="Body Text Indent Char"/>
    <w:basedOn w:val="DefaultParagraphFont"/>
    <w:link w:val="BodyTextIndent"/>
    <w:semiHidden/>
    <w:rsid w:val="005E6D88"/>
    <w:rPr>
      <w:rFonts w:ascii="Times New Roman" w:eastAsia="Times New Roman" w:hAnsi="Times New Roman" w:cs="Times New Roman"/>
      <w:b/>
      <w:bCs/>
      <w:sz w:val="28"/>
      <w:szCs w:val="24"/>
      <w:lang w:val="ro-RO" w:eastAsia="ro-RO"/>
    </w:rPr>
  </w:style>
  <w:style w:type="paragraph" w:styleId="BodyTextIndent3">
    <w:name w:val="Body Text Indent 3"/>
    <w:basedOn w:val="Normal"/>
    <w:link w:val="BodyTextIndent3Char"/>
    <w:semiHidden/>
    <w:rsid w:val="005E6D88"/>
    <w:pPr>
      <w:ind w:firstLine="708"/>
      <w:jc w:val="both"/>
    </w:pPr>
    <w:rPr>
      <w:sz w:val="28"/>
    </w:rPr>
  </w:style>
  <w:style w:type="character" w:customStyle="1" w:styleId="BodyTextIndent3Char">
    <w:name w:val="Body Text Indent 3 Char"/>
    <w:basedOn w:val="DefaultParagraphFont"/>
    <w:link w:val="BodyTextIndent3"/>
    <w:semiHidden/>
    <w:rsid w:val="005E6D88"/>
    <w:rPr>
      <w:rFonts w:ascii="Times New Roman" w:eastAsia="Times New Roman" w:hAnsi="Times New Roman" w:cs="Times New Roman"/>
      <w:sz w:val="28"/>
      <w:szCs w:val="24"/>
      <w:lang w:val="ro-RO" w:eastAsia="ro-RO"/>
    </w:rPr>
  </w:style>
  <w:style w:type="paragraph" w:customStyle="1" w:styleId="Pa2">
    <w:name w:val="Pa2"/>
    <w:basedOn w:val="Normal"/>
    <w:next w:val="Normal"/>
    <w:uiPriority w:val="99"/>
    <w:rsid w:val="005E6D88"/>
    <w:pPr>
      <w:autoSpaceDE w:val="0"/>
      <w:autoSpaceDN w:val="0"/>
      <w:adjustRightInd w:val="0"/>
      <w:spacing w:line="241" w:lineRule="atLeast"/>
    </w:pPr>
    <w:rPr>
      <w:rFonts w:ascii="Arial" w:hAnsi="Arial" w:cs="Arial"/>
    </w:rPr>
  </w:style>
  <w:style w:type="character" w:customStyle="1" w:styleId="A2">
    <w:name w:val="A2"/>
    <w:uiPriority w:val="99"/>
    <w:rsid w:val="005E6D88"/>
    <w:rPr>
      <w:color w:val="000000"/>
      <w:sz w:val="18"/>
      <w:szCs w:val="18"/>
    </w:rPr>
  </w:style>
  <w:style w:type="paragraph" w:styleId="ListParagraph">
    <w:name w:val="List Paragraph"/>
    <w:basedOn w:val="Normal"/>
    <w:uiPriority w:val="34"/>
    <w:qFormat/>
    <w:rsid w:val="00001BD7"/>
    <w:pPr>
      <w:ind w:left="720"/>
      <w:contextualSpacing/>
    </w:pPr>
  </w:style>
  <w:style w:type="paragraph" w:styleId="Revision">
    <w:name w:val="Revision"/>
    <w:hidden/>
    <w:uiPriority w:val="99"/>
    <w:semiHidden/>
    <w:rsid w:val="00E95B5D"/>
    <w:pPr>
      <w:spacing w:after="0" w:line="240" w:lineRule="auto"/>
    </w:pPr>
    <w:rPr>
      <w:rFonts w:ascii="Times New Roman" w:eastAsia="Times New Roman" w:hAnsi="Times New Roman" w:cs="Times New Roman"/>
      <w:sz w:val="24"/>
      <w:szCs w:val="24"/>
      <w:lang w:val="ro-RO" w:eastAsia="ro-RO"/>
    </w:rPr>
  </w:style>
  <w:style w:type="paragraph" w:styleId="TOCHeading">
    <w:name w:val="TOC Heading"/>
    <w:basedOn w:val="Heading1"/>
    <w:next w:val="Normal"/>
    <w:uiPriority w:val="39"/>
    <w:unhideWhenUsed/>
    <w:qFormat/>
    <w:rsid w:val="00E35861"/>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4A3225"/>
    <w:pPr>
      <w:tabs>
        <w:tab w:val="right" w:leader="dot" w:pos="9350"/>
      </w:tabs>
      <w:spacing w:after="100"/>
    </w:pPr>
  </w:style>
  <w:style w:type="paragraph" w:styleId="TOC2">
    <w:name w:val="toc 2"/>
    <w:basedOn w:val="Normal"/>
    <w:next w:val="Normal"/>
    <w:autoRedefine/>
    <w:uiPriority w:val="39"/>
    <w:unhideWhenUsed/>
    <w:rsid w:val="003D694C"/>
    <w:pPr>
      <w:tabs>
        <w:tab w:val="right" w:leader="dot" w:pos="9350"/>
      </w:tabs>
      <w:spacing w:after="100"/>
      <w:ind w:left="240"/>
    </w:pPr>
  </w:style>
  <w:style w:type="character" w:styleId="Hyperlink">
    <w:name w:val="Hyperlink"/>
    <w:basedOn w:val="DefaultParagraphFont"/>
    <w:uiPriority w:val="99"/>
    <w:unhideWhenUsed/>
    <w:rsid w:val="00E35861"/>
    <w:rPr>
      <w:color w:val="0000FF" w:themeColor="hyperlink"/>
      <w:u w:val="single"/>
    </w:rPr>
  </w:style>
  <w:style w:type="character" w:styleId="CommentReference">
    <w:name w:val="annotation reference"/>
    <w:basedOn w:val="DefaultParagraphFont"/>
    <w:uiPriority w:val="99"/>
    <w:semiHidden/>
    <w:unhideWhenUsed/>
    <w:rsid w:val="00B26B57"/>
    <w:rPr>
      <w:sz w:val="16"/>
      <w:szCs w:val="16"/>
    </w:rPr>
  </w:style>
  <w:style w:type="paragraph" w:styleId="CommentText">
    <w:name w:val="annotation text"/>
    <w:basedOn w:val="Normal"/>
    <w:link w:val="CommentTextChar"/>
    <w:uiPriority w:val="99"/>
    <w:semiHidden/>
    <w:unhideWhenUsed/>
    <w:rsid w:val="00B26B57"/>
    <w:rPr>
      <w:sz w:val="20"/>
      <w:szCs w:val="20"/>
    </w:rPr>
  </w:style>
  <w:style w:type="character" w:customStyle="1" w:styleId="CommentTextChar">
    <w:name w:val="Comment Text Char"/>
    <w:basedOn w:val="DefaultParagraphFont"/>
    <w:link w:val="CommentText"/>
    <w:uiPriority w:val="99"/>
    <w:semiHidden/>
    <w:rsid w:val="00B26B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B26B57"/>
    <w:rPr>
      <w:b/>
      <w:bCs/>
    </w:rPr>
  </w:style>
  <w:style w:type="character" w:customStyle="1" w:styleId="CommentSubjectChar">
    <w:name w:val="Comment Subject Char"/>
    <w:basedOn w:val="CommentTextChar"/>
    <w:link w:val="CommentSubject"/>
    <w:uiPriority w:val="99"/>
    <w:semiHidden/>
    <w:rsid w:val="00B26B57"/>
    <w:rPr>
      <w:rFonts w:ascii="Times New Roman" w:eastAsia="Times New Roman" w:hAnsi="Times New Roman" w:cs="Times New Roman"/>
      <w:b/>
      <w:bCs/>
      <w:sz w:val="20"/>
      <w:szCs w:val="20"/>
      <w:lang w:val="ro-RO" w:eastAsia="ro-RO"/>
    </w:rPr>
  </w:style>
  <w:style w:type="character" w:customStyle="1" w:styleId="UnresolvedMention1">
    <w:name w:val="Unresolved Mention1"/>
    <w:basedOn w:val="DefaultParagraphFont"/>
    <w:uiPriority w:val="99"/>
    <w:semiHidden/>
    <w:unhideWhenUsed/>
    <w:rsid w:val="00557421"/>
    <w:rPr>
      <w:color w:val="605E5C"/>
      <w:shd w:val="clear" w:color="auto" w:fill="E1DFDD"/>
    </w:rPr>
  </w:style>
  <w:style w:type="character" w:customStyle="1" w:styleId="Heading30">
    <w:name w:val="Heading #3_"/>
    <w:basedOn w:val="DefaultParagraphFont"/>
    <w:link w:val="Heading31"/>
    <w:rsid w:val="003A04A0"/>
    <w:rPr>
      <w:rFonts w:ascii="Calibri" w:eastAsia="Calibri" w:hAnsi="Calibri" w:cs="Calibri"/>
      <w:color w:val="AA866D"/>
      <w:sz w:val="20"/>
      <w:szCs w:val="20"/>
      <w:shd w:val="clear" w:color="auto" w:fill="FFFFFF"/>
    </w:rPr>
  </w:style>
  <w:style w:type="paragraph" w:customStyle="1" w:styleId="Heading31">
    <w:name w:val="Heading #3"/>
    <w:basedOn w:val="Normal"/>
    <w:link w:val="Heading30"/>
    <w:rsid w:val="003A04A0"/>
    <w:pPr>
      <w:widowControl w:val="0"/>
      <w:shd w:val="clear" w:color="auto" w:fill="FFFFFF"/>
      <w:ind w:left="340"/>
      <w:jc w:val="both"/>
      <w:outlineLvl w:val="2"/>
    </w:pPr>
    <w:rPr>
      <w:rFonts w:ascii="Calibri" w:eastAsia="Calibri" w:hAnsi="Calibri" w:cs="Calibri"/>
      <w:color w:val="AA866D"/>
      <w:sz w:val="20"/>
      <w:szCs w:val="20"/>
      <w:lang w:val="en-US" w:eastAsia="en-US"/>
    </w:rPr>
  </w:style>
  <w:style w:type="character" w:styleId="FollowedHyperlink">
    <w:name w:val="FollowedHyperlink"/>
    <w:basedOn w:val="DefaultParagraphFont"/>
    <w:uiPriority w:val="99"/>
    <w:semiHidden/>
    <w:unhideWhenUsed/>
    <w:rsid w:val="004A3225"/>
    <w:rPr>
      <w:color w:val="800080" w:themeColor="followedHyperlink"/>
      <w:u w:val="single"/>
    </w:rPr>
  </w:style>
  <w:style w:type="table" w:styleId="TableGrid">
    <w:name w:val="Table Grid"/>
    <w:basedOn w:val="TableNormal"/>
    <w:uiPriority w:val="39"/>
    <w:rsid w:val="003A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63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63CA"/>
    <w:rPr>
      <w:rFonts w:eastAsiaTheme="minorEastAsia"/>
      <w:color w:val="5A5A5A" w:themeColor="text1" w:themeTint="A5"/>
      <w:spacing w:val="15"/>
      <w:lang w:val="ro-RO" w:eastAsia="ro-RO"/>
    </w:rPr>
  </w:style>
  <w:style w:type="table" w:customStyle="1" w:styleId="TableGrid1">
    <w:name w:val="Table Grid1"/>
    <w:basedOn w:val="TableNormal"/>
    <w:next w:val="TableGrid"/>
    <w:uiPriority w:val="39"/>
    <w:rsid w:val="0001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8639">
      <w:bodyDiv w:val="1"/>
      <w:marLeft w:val="0"/>
      <w:marRight w:val="0"/>
      <w:marTop w:val="0"/>
      <w:marBottom w:val="0"/>
      <w:divBdr>
        <w:top w:val="none" w:sz="0" w:space="0" w:color="auto"/>
        <w:left w:val="none" w:sz="0" w:space="0" w:color="auto"/>
        <w:bottom w:val="none" w:sz="0" w:space="0" w:color="auto"/>
        <w:right w:val="none" w:sz="0" w:space="0" w:color="auto"/>
      </w:divBdr>
    </w:div>
    <w:div w:id="11469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23A9-F392-4340-B574-7D2F3A4D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9744</Words>
  <Characters>55542</Characters>
  <Application>Microsoft Office Word</Application>
  <DocSecurity>0</DocSecurity>
  <Lines>462</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Anca AC. Cotop</cp:lastModifiedBy>
  <cp:revision>11</cp:revision>
  <cp:lastPrinted>2021-05-18T09:35:00Z</cp:lastPrinted>
  <dcterms:created xsi:type="dcterms:W3CDTF">2021-05-27T11:36:00Z</dcterms:created>
  <dcterms:modified xsi:type="dcterms:W3CDTF">2021-05-27T12:18:00Z</dcterms:modified>
</cp:coreProperties>
</file>