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9DB" w:rsidRPr="00E306C2" w:rsidRDefault="005344EE">
      <w:pPr>
        <w:pStyle w:val="Heading30"/>
        <w:keepNext/>
        <w:keepLines/>
        <w:framePr w:w="7238" w:h="2338" w:wrap="none" w:vAnchor="text" w:hAnchor="page" w:x="3759" w:y="5996"/>
        <w:shd w:val="clear" w:color="auto" w:fill="auto"/>
        <w:spacing w:after="220"/>
        <w:rPr>
          <w:lang w:val="en-GB"/>
        </w:rPr>
      </w:pPr>
      <w:bookmarkStart w:id="0" w:name="bookmark4"/>
      <w:r w:rsidRPr="00E306C2">
        <w:rPr>
          <w:lang w:val="en-GB"/>
        </w:rPr>
        <w:t xml:space="preserve">01 </w:t>
      </w:r>
      <w:r w:rsidR="00E306C2">
        <w:rPr>
          <w:lang w:val="en-GB"/>
        </w:rPr>
        <w:t>July</w:t>
      </w:r>
      <w:r w:rsidRPr="00E306C2">
        <w:rPr>
          <w:lang w:val="en-GB"/>
        </w:rPr>
        <w:t xml:space="preserve"> 2021 - pre</w:t>
      </w:r>
      <w:r w:rsidR="00E306C2">
        <w:rPr>
          <w:lang w:val="en-GB"/>
        </w:rPr>
        <w:t>s</w:t>
      </w:r>
      <w:r w:rsidRPr="00E306C2">
        <w:rPr>
          <w:lang w:val="en-GB"/>
        </w:rPr>
        <w:t>ent</w:t>
      </w:r>
      <w:bookmarkEnd w:id="0"/>
    </w:p>
    <w:p w:rsidR="004869DB" w:rsidRPr="00E306C2" w:rsidRDefault="005344EE">
      <w:pPr>
        <w:pStyle w:val="BodyText"/>
        <w:framePr w:w="7238" w:h="2338" w:wrap="none" w:vAnchor="text" w:hAnchor="page" w:x="3759" w:y="5996"/>
        <w:shd w:val="clear" w:color="auto" w:fill="auto"/>
        <w:spacing w:after="220"/>
        <w:rPr>
          <w:lang w:val="en-GB"/>
        </w:rPr>
      </w:pPr>
      <w:r w:rsidRPr="00E306C2">
        <w:rPr>
          <w:lang w:val="en-GB"/>
        </w:rPr>
        <w:t xml:space="preserve">Director </w:t>
      </w:r>
      <w:r w:rsidR="006A5637" w:rsidRPr="00E306C2">
        <w:rPr>
          <w:lang w:val="en-GB"/>
        </w:rPr>
        <w:t>of the Operation Division</w:t>
      </w:r>
      <w:r w:rsidRPr="00E306C2">
        <w:rPr>
          <w:lang w:val="en-GB"/>
        </w:rPr>
        <w:t xml:space="preserve"> (</w:t>
      </w:r>
      <w:r w:rsidR="006A5637" w:rsidRPr="00E306C2">
        <w:rPr>
          <w:lang w:val="en-GB"/>
        </w:rPr>
        <w:t xml:space="preserve">delegated </w:t>
      </w:r>
      <w:r w:rsidR="003B006C" w:rsidRPr="00E306C2">
        <w:rPr>
          <w:lang w:val="en-GB"/>
        </w:rPr>
        <w:t>responsibilities</w:t>
      </w:r>
      <w:r w:rsidRPr="00E306C2">
        <w:rPr>
          <w:b/>
          <w:bCs/>
          <w:lang w:val="en-GB"/>
        </w:rPr>
        <w:t>)</w:t>
      </w:r>
    </w:p>
    <w:p w:rsidR="004869DB" w:rsidRPr="00E306C2" w:rsidRDefault="006A5637">
      <w:pPr>
        <w:pStyle w:val="BodyText"/>
        <w:framePr w:w="7238" w:h="2338" w:wrap="none" w:vAnchor="text" w:hAnchor="page" w:x="3759" w:y="5996"/>
        <w:shd w:val="clear" w:color="auto" w:fill="auto"/>
        <w:spacing w:after="220"/>
        <w:rPr>
          <w:lang w:val="en-GB"/>
        </w:rPr>
      </w:pPr>
      <w:r w:rsidRPr="00E306C2">
        <w:rPr>
          <w:lang w:val="en-GB"/>
        </w:rPr>
        <w:t>Coordination, monitoring and management of all activities within the units of the Operation Division, namely the National Gas Dispatching Centre, the Commercial Unit, the Virtual Trading Point Operator Unit, the Gas Quality Metering Unit</w:t>
      </w:r>
    </w:p>
    <w:p w:rsidR="004869DB" w:rsidRPr="00E306C2" w:rsidRDefault="005344EE">
      <w:pPr>
        <w:pStyle w:val="BodyText"/>
        <w:framePr w:w="7238" w:h="2338" w:wrap="none" w:vAnchor="text" w:hAnchor="page" w:x="3759" w:y="5996"/>
        <w:shd w:val="clear" w:color="auto" w:fill="auto"/>
        <w:rPr>
          <w:lang w:val="en-GB"/>
        </w:rPr>
      </w:pPr>
      <w:r w:rsidRPr="00E306C2">
        <w:rPr>
          <w:lang w:val="en-GB"/>
        </w:rPr>
        <w:t>S.N.T.G.N. TRANSGAZ S.A. Mediaș</w:t>
      </w:r>
    </w:p>
    <w:p w:rsidR="004869DB" w:rsidRPr="00E306C2" w:rsidRDefault="003B006C">
      <w:pPr>
        <w:pStyle w:val="BodyText"/>
        <w:framePr w:w="7238" w:h="2338" w:wrap="none" w:vAnchor="text" w:hAnchor="page" w:x="3759" w:y="5996"/>
        <w:shd w:val="clear" w:color="auto" w:fill="auto"/>
        <w:spacing w:after="220"/>
        <w:rPr>
          <w:lang w:val="en-GB"/>
        </w:rPr>
      </w:pPr>
      <w:r w:rsidRPr="00E306C2">
        <w:rPr>
          <w:lang w:val="en-GB"/>
        </w:rPr>
        <w:t>Natural gas transmission</w:t>
      </w:r>
    </w:p>
    <w:p w:rsidR="003B006C" w:rsidRPr="00E306C2" w:rsidRDefault="003B006C">
      <w:pPr>
        <w:pStyle w:val="BodyText"/>
        <w:framePr w:w="2923" w:h="662" w:wrap="none" w:vAnchor="text" w:hAnchor="page" w:x="649" w:y="10033"/>
        <w:shd w:val="clear" w:color="auto" w:fill="auto"/>
        <w:spacing w:line="326" w:lineRule="auto"/>
        <w:jc w:val="right"/>
        <w:rPr>
          <w:lang w:val="en-GB"/>
        </w:rPr>
      </w:pPr>
      <w:r w:rsidRPr="00E306C2">
        <w:rPr>
          <w:lang w:val="en-GB"/>
        </w:rPr>
        <w:t>Name and address of the employer</w:t>
      </w:r>
      <w:r w:rsidR="005344EE" w:rsidRPr="00E306C2">
        <w:rPr>
          <w:lang w:val="en-GB"/>
        </w:rPr>
        <w:t xml:space="preserve"> </w:t>
      </w:r>
    </w:p>
    <w:p w:rsidR="004869DB" w:rsidRPr="00E306C2" w:rsidRDefault="005344EE">
      <w:pPr>
        <w:pStyle w:val="Heading30"/>
        <w:keepNext/>
        <w:keepLines/>
        <w:framePr w:w="7090" w:h="1968" w:wrap="none" w:vAnchor="text" w:hAnchor="page" w:x="3735" w:y="8646"/>
        <w:shd w:val="clear" w:color="auto" w:fill="auto"/>
        <w:spacing w:after="60"/>
        <w:jc w:val="both"/>
        <w:rPr>
          <w:lang w:val="en-GB"/>
        </w:rPr>
      </w:pPr>
      <w:bookmarkStart w:id="1" w:name="bookmark5"/>
      <w:r w:rsidRPr="00E306C2">
        <w:rPr>
          <w:lang w:val="en-GB"/>
        </w:rPr>
        <w:t xml:space="preserve">01 </w:t>
      </w:r>
      <w:r w:rsidR="003B006C" w:rsidRPr="00E306C2">
        <w:rPr>
          <w:lang w:val="en-GB"/>
        </w:rPr>
        <w:t>March</w:t>
      </w:r>
      <w:r w:rsidRPr="00E306C2">
        <w:rPr>
          <w:lang w:val="en-GB"/>
        </w:rPr>
        <w:t xml:space="preserve"> 2017 - 30 </w:t>
      </w:r>
      <w:r w:rsidR="003B006C" w:rsidRPr="00E306C2">
        <w:rPr>
          <w:lang w:val="en-GB"/>
        </w:rPr>
        <w:t>June</w:t>
      </w:r>
      <w:r w:rsidRPr="00E306C2">
        <w:rPr>
          <w:lang w:val="en-GB"/>
        </w:rPr>
        <w:t xml:space="preserve"> 2021</w:t>
      </w:r>
      <w:bookmarkEnd w:id="1"/>
    </w:p>
    <w:p w:rsidR="004869DB" w:rsidRPr="00E306C2" w:rsidRDefault="005344EE">
      <w:pPr>
        <w:pStyle w:val="BodyText"/>
        <w:framePr w:w="7090" w:h="1968" w:wrap="none" w:vAnchor="text" w:hAnchor="page" w:x="3735" w:y="8646"/>
        <w:shd w:val="clear" w:color="auto" w:fill="auto"/>
        <w:spacing w:after="60"/>
        <w:jc w:val="both"/>
        <w:rPr>
          <w:lang w:val="en-GB"/>
        </w:rPr>
      </w:pPr>
      <w:r w:rsidRPr="00E306C2">
        <w:rPr>
          <w:lang w:val="en-GB"/>
        </w:rPr>
        <w:t>Director</w:t>
      </w:r>
      <w:r w:rsidR="003B006C" w:rsidRPr="00E306C2">
        <w:rPr>
          <w:lang w:val="en-GB"/>
        </w:rPr>
        <w:t xml:space="preserve"> of the National Gas Dispatching Centre </w:t>
      </w:r>
    </w:p>
    <w:p w:rsidR="004869DB" w:rsidRPr="00E306C2" w:rsidRDefault="003B006C">
      <w:pPr>
        <w:pStyle w:val="BodyText"/>
        <w:framePr w:w="7090" w:h="1968" w:wrap="none" w:vAnchor="text" w:hAnchor="page" w:x="3735" w:y="8646"/>
        <w:shd w:val="clear" w:color="auto" w:fill="auto"/>
        <w:jc w:val="both"/>
        <w:rPr>
          <w:lang w:val="en-GB"/>
        </w:rPr>
      </w:pPr>
      <w:r w:rsidRPr="00E306C2">
        <w:rPr>
          <w:lang w:val="en-GB"/>
        </w:rPr>
        <w:t>Coordination, monitoring and management of natural gas transmission dispatching activities through the National Transmission System</w:t>
      </w:r>
      <w:r w:rsidR="005344EE" w:rsidRPr="00E306C2">
        <w:rPr>
          <w:lang w:val="en-GB"/>
        </w:rPr>
        <w:t>;</w:t>
      </w:r>
    </w:p>
    <w:p w:rsidR="004869DB" w:rsidRPr="00E306C2" w:rsidRDefault="003B006C">
      <w:pPr>
        <w:pStyle w:val="BodyText"/>
        <w:framePr w:w="7090" w:h="1968" w:wrap="none" w:vAnchor="text" w:hAnchor="page" w:x="3735" w:y="8646"/>
        <w:shd w:val="clear" w:color="auto" w:fill="auto"/>
        <w:spacing w:after="60"/>
        <w:jc w:val="both"/>
        <w:rPr>
          <w:lang w:val="en-GB"/>
        </w:rPr>
      </w:pPr>
      <w:r w:rsidRPr="00E306C2">
        <w:rPr>
          <w:lang w:val="en-GB"/>
        </w:rPr>
        <w:t xml:space="preserve">Acting Director of the Operation Division </w:t>
      </w:r>
    </w:p>
    <w:p w:rsidR="004869DB" w:rsidRPr="00E306C2" w:rsidRDefault="005344EE">
      <w:pPr>
        <w:pStyle w:val="BodyText"/>
        <w:framePr w:w="7090" w:h="1968" w:wrap="none" w:vAnchor="text" w:hAnchor="page" w:x="3735" w:y="8646"/>
        <w:shd w:val="clear" w:color="auto" w:fill="auto"/>
        <w:spacing w:after="60"/>
        <w:jc w:val="both"/>
        <w:rPr>
          <w:lang w:val="en-GB"/>
        </w:rPr>
      </w:pPr>
      <w:r w:rsidRPr="00E306C2">
        <w:rPr>
          <w:lang w:val="en-GB"/>
        </w:rPr>
        <w:t>S.N.T.G.N. TRANSGAZ S.A. Mediaș</w:t>
      </w:r>
    </w:p>
    <w:p w:rsidR="003B006C" w:rsidRPr="00E306C2" w:rsidRDefault="003B006C" w:rsidP="003B006C">
      <w:pPr>
        <w:pStyle w:val="BodyText"/>
        <w:framePr w:w="7090" w:h="1968" w:wrap="none" w:vAnchor="text" w:hAnchor="page" w:x="3735" w:y="8646"/>
        <w:shd w:val="clear" w:color="auto" w:fill="auto"/>
        <w:spacing w:after="220"/>
        <w:rPr>
          <w:lang w:val="en-GB"/>
        </w:rPr>
      </w:pPr>
      <w:r w:rsidRPr="00E306C2">
        <w:rPr>
          <w:lang w:val="en-GB"/>
        </w:rPr>
        <w:t>Natural gas transmission</w:t>
      </w:r>
    </w:p>
    <w:p w:rsidR="004869DB" w:rsidRPr="00E306C2" w:rsidRDefault="005344EE">
      <w:pPr>
        <w:pStyle w:val="BodyText"/>
        <w:framePr w:w="2712" w:h="734" w:wrap="none" w:vAnchor="text" w:hAnchor="page" w:x="879" w:y="10883"/>
        <w:shd w:val="clear" w:color="auto" w:fill="auto"/>
        <w:jc w:val="right"/>
        <w:rPr>
          <w:lang w:val="en-GB"/>
        </w:rPr>
      </w:pPr>
      <w:bookmarkStart w:id="2" w:name="_Hlk84417960"/>
      <w:r w:rsidRPr="00E306C2">
        <w:rPr>
          <w:lang w:val="en-GB"/>
        </w:rPr>
        <w:t>Perio</w:t>
      </w:r>
      <w:r w:rsidR="00162102" w:rsidRPr="00E306C2">
        <w:rPr>
          <w:lang w:val="en-GB"/>
        </w:rPr>
        <w:t>d</w:t>
      </w:r>
    </w:p>
    <w:p w:rsidR="00162102" w:rsidRPr="00E306C2" w:rsidRDefault="00162102" w:rsidP="00162102">
      <w:pPr>
        <w:pStyle w:val="BodyText"/>
        <w:framePr w:w="2712" w:h="734" w:wrap="none" w:vAnchor="text" w:hAnchor="page" w:x="879" w:y="10883"/>
        <w:shd w:val="clear" w:color="auto" w:fill="auto"/>
        <w:spacing w:after="140" w:line="322" w:lineRule="auto"/>
        <w:jc w:val="right"/>
        <w:rPr>
          <w:lang w:val="en-GB"/>
        </w:rPr>
      </w:pPr>
      <w:bookmarkStart w:id="3" w:name="_Hlk84417990"/>
      <w:r w:rsidRPr="00E306C2">
        <w:rPr>
          <w:lang w:val="en-GB"/>
        </w:rPr>
        <w:t>Job or position held</w:t>
      </w:r>
    </w:p>
    <w:bookmarkEnd w:id="2"/>
    <w:bookmarkEnd w:id="3"/>
    <w:p w:rsidR="00162102" w:rsidRPr="00E306C2" w:rsidRDefault="00162102" w:rsidP="00162102">
      <w:pPr>
        <w:pStyle w:val="BodyText"/>
        <w:framePr w:w="2712" w:h="734" w:wrap="none" w:vAnchor="text" w:hAnchor="page" w:x="879" w:y="10883"/>
        <w:shd w:val="clear" w:color="auto" w:fill="auto"/>
        <w:spacing w:after="140" w:line="322" w:lineRule="auto"/>
        <w:jc w:val="right"/>
        <w:rPr>
          <w:lang w:val="en-GB"/>
        </w:rPr>
      </w:pPr>
      <w:r w:rsidRPr="00E306C2">
        <w:rPr>
          <w:lang w:val="en-GB"/>
        </w:rPr>
        <w:t xml:space="preserve">Main activities and responsibilities </w:t>
      </w:r>
    </w:p>
    <w:p w:rsidR="004869DB" w:rsidRPr="00E306C2" w:rsidRDefault="004869DB">
      <w:pPr>
        <w:pStyle w:val="BodyText"/>
        <w:framePr w:w="2712" w:h="734" w:wrap="none" w:vAnchor="text" w:hAnchor="page" w:x="879" w:y="10883"/>
        <w:shd w:val="clear" w:color="auto" w:fill="auto"/>
        <w:jc w:val="right"/>
        <w:rPr>
          <w:lang w:val="en-GB"/>
        </w:rPr>
      </w:pPr>
    </w:p>
    <w:p w:rsidR="004869DB" w:rsidRPr="00E306C2" w:rsidRDefault="00162102" w:rsidP="00162102">
      <w:pPr>
        <w:pStyle w:val="Heading30"/>
        <w:keepNext/>
        <w:keepLines/>
        <w:framePr w:w="7627" w:h="2678" w:wrap="none" w:vAnchor="text" w:hAnchor="page" w:x="3740" w:y="10883"/>
        <w:shd w:val="clear" w:color="auto" w:fill="auto"/>
        <w:spacing w:after="0"/>
        <w:jc w:val="both"/>
        <w:rPr>
          <w:lang w:val="en-GB"/>
        </w:rPr>
      </w:pPr>
      <w:bookmarkStart w:id="4" w:name="bookmark6"/>
      <w:r w:rsidRPr="00E306C2">
        <w:rPr>
          <w:lang w:val="en-GB"/>
        </w:rPr>
        <w:t>D</w:t>
      </w:r>
      <w:r w:rsidR="005344EE" w:rsidRPr="00E306C2">
        <w:rPr>
          <w:lang w:val="en-GB"/>
        </w:rPr>
        <w:t>ecemb</w:t>
      </w:r>
      <w:r w:rsidRPr="00E306C2">
        <w:rPr>
          <w:lang w:val="en-GB"/>
        </w:rPr>
        <w:t>er</w:t>
      </w:r>
      <w:r w:rsidR="005344EE" w:rsidRPr="00E306C2">
        <w:rPr>
          <w:lang w:val="en-GB"/>
        </w:rPr>
        <w:t xml:space="preserve"> 2011 - </w:t>
      </w:r>
      <w:r w:rsidRPr="00E306C2">
        <w:rPr>
          <w:lang w:val="en-GB"/>
        </w:rPr>
        <w:t>F</w:t>
      </w:r>
      <w:r w:rsidR="005344EE" w:rsidRPr="00E306C2">
        <w:rPr>
          <w:lang w:val="en-GB"/>
        </w:rPr>
        <w:t>ebruar</w:t>
      </w:r>
      <w:r w:rsidRPr="00E306C2">
        <w:rPr>
          <w:lang w:val="en-GB"/>
        </w:rPr>
        <w:t>y</w:t>
      </w:r>
      <w:r w:rsidR="005344EE" w:rsidRPr="00E306C2">
        <w:rPr>
          <w:lang w:val="en-GB"/>
        </w:rPr>
        <w:t xml:space="preserve"> 2017</w:t>
      </w:r>
      <w:bookmarkEnd w:id="4"/>
    </w:p>
    <w:p w:rsidR="004869DB" w:rsidRPr="00E306C2" w:rsidRDefault="00162102" w:rsidP="00162102">
      <w:pPr>
        <w:pStyle w:val="BodyText"/>
        <w:framePr w:w="7627" w:h="2678" w:wrap="none" w:vAnchor="text" w:hAnchor="page" w:x="3740" w:y="10883"/>
        <w:shd w:val="clear" w:color="auto" w:fill="auto"/>
        <w:jc w:val="both"/>
        <w:rPr>
          <w:lang w:val="en-GB"/>
        </w:rPr>
      </w:pPr>
      <w:r w:rsidRPr="00E306C2">
        <w:rPr>
          <w:lang w:val="en-GB"/>
        </w:rPr>
        <w:t xml:space="preserve">Deputy </w:t>
      </w:r>
      <w:r w:rsidR="005344EE" w:rsidRPr="00E306C2">
        <w:rPr>
          <w:lang w:val="en-GB"/>
        </w:rPr>
        <w:t xml:space="preserve">Director </w:t>
      </w:r>
      <w:r w:rsidRPr="00E306C2">
        <w:rPr>
          <w:lang w:val="en-GB"/>
        </w:rPr>
        <w:t xml:space="preserve">of the Gas Market </w:t>
      </w:r>
      <w:r w:rsidR="005344EE" w:rsidRPr="00E306C2">
        <w:rPr>
          <w:lang w:val="en-GB"/>
        </w:rPr>
        <w:t>Operator</w:t>
      </w:r>
      <w:r w:rsidRPr="00E306C2">
        <w:rPr>
          <w:lang w:val="en-GB"/>
        </w:rPr>
        <w:t xml:space="preserve"> Unit</w:t>
      </w:r>
      <w:r w:rsidR="005344EE" w:rsidRPr="00E306C2">
        <w:rPr>
          <w:lang w:val="en-GB"/>
        </w:rPr>
        <w:t xml:space="preserve"> Buc</w:t>
      </w:r>
      <w:r w:rsidRPr="00E306C2">
        <w:rPr>
          <w:lang w:val="en-GB"/>
        </w:rPr>
        <w:t>harest</w:t>
      </w:r>
      <w:r w:rsidR="005344EE" w:rsidRPr="00E306C2">
        <w:rPr>
          <w:lang w:val="en-GB"/>
        </w:rPr>
        <w:t>, S.N.T.G.N. TRANSGAZ S.A.</w:t>
      </w:r>
    </w:p>
    <w:p w:rsidR="004869DB" w:rsidRPr="00E306C2" w:rsidRDefault="005344EE" w:rsidP="00162102">
      <w:pPr>
        <w:pStyle w:val="BodyText"/>
        <w:framePr w:w="7627" w:h="2678" w:wrap="none" w:vAnchor="text" w:hAnchor="page" w:x="3740" w:y="10883"/>
        <w:shd w:val="clear" w:color="auto" w:fill="auto"/>
        <w:jc w:val="both"/>
        <w:rPr>
          <w:lang w:val="en-GB"/>
        </w:rPr>
      </w:pPr>
      <w:r w:rsidRPr="00E306C2">
        <w:rPr>
          <w:lang w:val="en-GB"/>
        </w:rPr>
        <w:t>Mediaș</w:t>
      </w:r>
    </w:p>
    <w:p w:rsidR="004869DB" w:rsidRPr="00E306C2" w:rsidRDefault="00162102" w:rsidP="00162102">
      <w:pPr>
        <w:pStyle w:val="BodyText"/>
        <w:framePr w:w="7627" w:h="2678" w:wrap="none" w:vAnchor="text" w:hAnchor="page" w:x="3740" w:y="10883"/>
        <w:jc w:val="both"/>
        <w:rPr>
          <w:lang w:val="en-GB"/>
        </w:rPr>
      </w:pPr>
      <w:r w:rsidRPr="00E306C2">
        <w:rPr>
          <w:lang w:val="en-GB"/>
        </w:rPr>
        <w:t>Coordination of the activities carried out by the Dispatchers' Compartment and the Data Processing and Support Service, coordination of the activities of the Nominations Department concerning the drafting of the activities of the Nominations Department for the preparation of the substantiation report on natural gas demand for CPET and NC in order to establish the structure of the natural gas mix for CPET, as well as the coordination of the activities of the Market Operation Department for the preparation of the report on the national source/consumption balance for each licensed operator in the natural gas market (distribution companies, licensed suppliers and economic agents, natural gas consumers</w:t>
      </w:r>
      <w:r w:rsidR="005344EE" w:rsidRPr="00E306C2">
        <w:rPr>
          <w:lang w:val="en-GB"/>
        </w:rPr>
        <w:t>);</w:t>
      </w:r>
    </w:p>
    <w:p w:rsidR="004869DB" w:rsidRPr="00E306C2" w:rsidRDefault="00162102">
      <w:pPr>
        <w:pStyle w:val="BodyText"/>
        <w:framePr w:w="7627" w:h="2678" w:wrap="none" w:vAnchor="text" w:hAnchor="page" w:x="3740" w:y="10883"/>
        <w:shd w:val="clear" w:color="auto" w:fill="auto"/>
        <w:rPr>
          <w:lang w:val="en-GB"/>
        </w:rPr>
      </w:pPr>
      <w:r w:rsidRPr="00E306C2">
        <w:rPr>
          <w:lang w:val="en-GB"/>
        </w:rPr>
        <w:t xml:space="preserve">Substitute of the Director of the Gas Market Operator unit </w:t>
      </w:r>
      <w:r w:rsidR="005344EE" w:rsidRPr="00E306C2">
        <w:rPr>
          <w:lang w:val="en-GB"/>
        </w:rPr>
        <w:t>Bu</w:t>
      </w:r>
      <w:r w:rsidRPr="00E306C2">
        <w:rPr>
          <w:lang w:val="en-GB"/>
        </w:rPr>
        <w:t>charest</w:t>
      </w:r>
    </w:p>
    <w:p w:rsidR="004869DB" w:rsidRPr="00E306C2" w:rsidRDefault="007C6775">
      <w:pPr>
        <w:pStyle w:val="Heading30"/>
        <w:keepNext/>
        <w:keepLines/>
        <w:framePr w:w="6302" w:h="1190" w:wrap="none" w:vAnchor="text" w:hAnchor="page" w:x="3812" w:y="13806"/>
        <w:shd w:val="clear" w:color="auto" w:fill="auto"/>
        <w:spacing w:after="40"/>
        <w:rPr>
          <w:lang w:val="en-GB"/>
        </w:rPr>
      </w:pPr>
      <w:bookmarkStart w:id="5" w:name="bookmark7"/>
      <w:r w:rsidRPr="00E306C2">
        <w:rPr>
          <w:lang w:val="en-GB"/>
        </w:rPr>
        <w:t>July</w:t>
      </w:r>
      <w:r w:rsidR="005344EE" w:rsidRPr="00E306C2">
        <w:rPr>
          <w:lang w:val="en-GB"/>
        </w:rPr>
        <w:t xml:space="preserve"> 2010 - </w:t>
      </w:r>
      <w:r w:rsidRPr="00E306C2">
        <w:rPr>
          <w:lang w:val="en-GB"/>
        </w:rPr>
        <w:t>November</w:t>
      </w:r>
      <w:r w:rsidR="005344EE" w:rsidRPr="00E306C2">
        <w:rPr>
          <w:lang w:val="en-GB"/>
        </w:rPr>
        <w:t xml:space="preserve"> 2011</w:t>
      </w:r>
      <w:bookmarkEnd w:id="5"/>
    </w:p>
    <w:p w:rsidR="007C6775" w:rsidRPr="00E306C2" w:rsidRDefault="007C6775">
      <w:pPr>
        <w:pStyle w:val="BodyText"/>
        <w:framePr w:w="6302" w:h="1190" w:wrap="none" w:vAnchor="text" w:hAnchor="page" w:x="3812" w:y="13806"/>
        <w:shd w:val="clear" w:color="auto" w:fill="auto"/>
        <w:spacing w:after="100"/>
        <w:rPr>
          <w:lang w:val="en-GB"/>
        </w:rPr>
      </w:pPr>
      <w:r w:rsidRPr="00E306C2">
        <w:rPr>
          <w:lang w:val="en-GB"/>
        </w:rPr>
        <w:t xml:space="preserve">Deputy </w:t>
      </w:r>
      <w:r w:rsidR="005344EE" w:rsidRPr="00E306C2">
        <w:rPr>
          <w:lang w:val="en-GB"/>
        </w:rPr>
        <w:t xml:space="preserve">Director </w:t>
      </w:r>
      <w:r w:rsidRPr="00E306C2">
        <w:rPr>
          <w:lang w:val="en-GB"/>
        </w:rPr>
        <w:t>of the Dispatching Unit Bucharest</w:t>
      </w:r>
      <w:r w:rsidR="005344EE" w:rsidRPr="00E306C2">
        <w:rPr>
          <w:lang w:val="en-GB"/>
        </w:rPr>
        <w:t xml:space="preserve">, </w:t>
      </w:r>
    </w:p>
    <w:p w:rsidR="004869DB" w:rsidRPr="00E306C2" w:rsidRDefault="005344EE">
      <w:pPr>
        <w:pStyle w:val="BodyText"/>
        <w:framePr w:w="6302" w:h="1190" w:wrap="none" w:vAnchor="text" w:hAnchor="page" w:x="3812" w:y="13806"/>
        <w:shd w:val="clear" w:color="auto" w:fill="auto"/>
        <w:spacing w:after="100"/>
        <w:rPr>
          <w:lang w:val="en-GB"/>
        </w:rPr>
      </w:pPr>
      <w:r w:rsidRPr="00E306C2">
        <w:rPr>
          <w:lang w:val="en-GB"/>
        </w:rPr>
        <w:t>S.N.T.G.N. TRANSGAZ S.A. Mediaș</w:t>
      </w:r>
    </w:p>
    <w:p w:rsidR="004869DB" w:rsidRPr="00E306C2" w:rsidRDefault="007C6775">
      <w:pPr>
        <w:pStyle w:val="BodyText"/>
        <w:framePr w:w="6302" w:h="1190" w:wrap="none" w:vAnchor="text" w:hAnchor="page" w:x="3812" w:y="13806"/>
        <w:shd w:val="clear" w:color="auto" w:fill="auto"/>
        <w:spacing w:after="40"/>
        <w:rPr>
          <w:lang w:val="en-GB"/>
        </w:rPr>
      </w:pPr>
      <w:r w:rsidRPr="00E306C2">
        <w:rPr>
          <w:b/>
          <w:bCs/>
          <w:lang w:val="en-GB"/>
        </w:rPr>
        <w:t>March</w:t>
      </w:r>
      <w:r w:rsidR="005344EE" w:rsidRPr="00E306C2">
        <w:rPr>
          <w:b/>
          <w:bCs/>
          <w:lang w:val="en-GB"/>
        </w:rPr>
        <w:t xml:space="preserve"> 2008 - </w:t>
      </w:r>
      <w:r w:rsidRPr="00E306C2">
        <w:rPr>
          <w:b/>
          <w:bCs/>
          <w:lang w:val="en-GB"/>
        </w:rPr>
        <w:t>June</w:t>
      </w:r>
      <w:r w:rsidR="005344EE" w:rsidRPr="00E306C2">
        <w:rPr>
          <w:b/>
          <w:bCs/>
          <w:lang w:val="en-GB"/>
        </w:rPr>
        <w:t xml:space="preserve"> 2010</w:t>
      </w:r>
    </w:p>
    <w:p w:rsidR="004869DB" w:rsidRPr="00E306C2" w:rsidRDefault="007C6775">
      <w:pPr>
        <w:pStyle w:val="BodyText"/>
        <w:framePr w:w="6302" w:h="1190" w:wrap="none" w:vAnchor="text" w:hAnchor="page" w:x="3812" w:y="13806"/>
        <w:shd w:val="clear" w:color="auto" w:fill="auto"/>
        <w:spacing w:after="80"/>
        <w:rPr>
          <w:lang w:val="en-GB"/>
        </w:rPr>
      </w:pPr>
      <w:r w:rsidRPr="00E306C2">
        <w:rPr>
          <w:lang w:val="en-GB"/>
        </w:rPr>
        <w:t xml:space="preserve">Chief engineer of the Balancing Dispatching Centre </w:t>
      </w:r>
      <w:r w:rsidR="005344EE" w:rsidRPr="00E306C2">
        <w:rPr>
          <w:lang w:val="en-GB"/>
        </w:rPr>
        <w:t>Buc</w:t>
      </w:r>
      <w:r w:rsidRPr="00E306C2">
        <w:rPr>
          <w:lang w:val="en-GB"/>
        </w:rPr>
        <w:t>harest</w:t>
      </w:r>
      <w:r w:rsidR="005344EE" w:rsidRPr="00E306C2">
        <w:rPr>
          <w:lang w:val="en-GB"/>
        </w:rPr>
        <w:t>, S.N.T.G.N. TRANSGAZ S.A. Mediaș</w:t>
      </w:r>
    </w:p>
    <w:p w:rsidR="004869DB" w:rsidRPr="00E306C2" w:rsidRDefault="005344EE">
      <w:pPr>
        <w:spacing w:line="360" w:lineRule="exact"/>
        <w:rPr>
          <w:lang w:val="en-GB"/>
        </w:rPr>
      </w:pPr>
      <w:r w:rsidRPr="00E306C2">
        <w:rPr>
          <w:noProof/>
          <w:lang w:bidi="ar-SA"/>
        </w:rPr>
        <w:drawing>
          <wp:anchor distT="0" distB="0" distL="0" distR="0" simplePos="0" relativeHeight="62914690" behindDoc="1" locked="0" layoutInCell="1" allowOverlap="1">
            <wp:simplePos x="0" y="0"/>
            <wp:positionH relativeFrom="page">
              <wp:posOffset>1319530</wp:posOffset>
            </wp:positionH>
            <wp:positionV relativeFrom="paragraph">
              <wp:posOffset>12700</wp:posOffset>
            </wp:positionV>
            <wp:extent cx="1017905" cy="46355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1017905" cy="463550"/>
                    </a:xfrm>
                    <a:prstGeom prst="rect">
                      <a:avLst/>
                    </a:prstGeom>
                  </pic:spPr>
                </pic:pic>
              </a:graphicData>
            </a:graphic>
          </wp:anchor>
        </w:drawing>
      </w:r>
    </w:p>
    <w:p w:rsidR="004869DB" w:rsidRPr="00E306C2" w:rsidRDefault="004869DB">
      <w:pPr>
        <w:spacing w:line="360" w:lineRule="exact"/>
        <w:rPr>
          <w:lang w:val="en-GB"/>
        </w:rPr>
      </w:pPr>
    </w:p>
    <w:p w:rsidR="006A5637" w:rsidRPr="00E306C2" w:rsidRDefault="006A5637" w:rsidP="006A5637">
      <w:pPr>
        <w:pStyle w:val="Heading10"/>
        <w:keepNext/>
        <w:keepLines/>
        <w:framePr w:w="2016" w:h="4296" w:wrap="none" w:vAnchor="text" w:hAnchor="page" w:x="1591" w:y="275"/>
        <w:shd w:val="clear" w:color="auto" w:fill="auto"/>
        <w:rPr>
          <w:lang w:val="en-GB"/>
        </w:rPr>
      </w:pPr>
      <w:bookmarkStart w:id="6" w:name="bookmark0"/>
      <w:r w:rsidRPr="00E306C2">
        <w:rPr>
          <w:lang w:val="en-GB"/>
        </w:rPr>
        <w:t>Curriculum vitae Europass</w:t>
      </w:r>
      <w:bookmarkEnd w:id="6"/>
    </w:p>
    <w:p w:rsidR="006A5637" w:rsidRPr="00E306C2" w:rsidRDefault="006A5637" w:rsidP="006A5637">
      <w:pPr>
        <w:pStyle w:val="Bodytext20"/>
        <w:framePr w:w="2016" w:h="4296" w:wrap="none" w:vAnchor="text" w:hAnchor="page" w:x="1591" w:y="275"/>
        <w:shd w:val="clear" w:color="auto" w:fill="auto"/>
        <w:spacing w:after="80"/>
        <w:rPr>
          <w:lang w:val="en-GB"/>
        </w:rPr>
      </w:pPr>
      <w:r w:rsidRPr="00E306C2">
        <w:rPr>
          <w:lang w:val="en-GB"/>
        </w:rPr>
        <w:t>Personal information</w:t>
      </w:r>
    </w:p>
    <w:p w:rsidR="006A5637" w:rsidRPr="006A5637" w:rsidRDefault="006A5637" w:rsidP="006A5637">
      <w:pPr>
        <w:framePr w:w="2016" w:h="4296" w:wrap="none" w:vAnchor="text" w:hAnchor="page" w:x="1591" w:y="275"/>
        <w:spacing w:after="80"/>
        <w:jc w:val="right"/>
        <w:rPr>
          <w:rFonts w:ascii="Arial Narrow" w:eastAsia="Arial Narrow" w:hAnsi="Arial Narrow" w:cs="Arial Narrow"/>
          <w:b/>
          <w:bCs/>
          <w:sz w:val="22"/>
          <w:szCs w:val="22"/>
          <w:lang w:val="en-GB" w:eastAsia="en-US" w:bidi="en-US"/>
        </w:rPr>
      </w:pPr>
      <w:r w:rsidRPr="006A5637">
        <w:rPr>
          <w:rFonts w:ascii="Arial Narrow" w:eastAsia="Arial Narrow" w:hAnsi="Arial Narrow" w:cs="Arial Narrow"/>
          <w:sz w:val="22"/>
          <w:szCs w:val="22"/>
          <w:lang w:val="en-GB" w:eastAsia="en-US" w:bidi="en-US"/>
        </w:rPr>
        <w:t>Name/ Surname</w:t>
      </w:r>
    </w:p>
    <w:p w:rsidR="006A5637" w:rsidRPr="00E306C2" w:rsidRDefault="006A5637" w:rsidP="006A5637">
      <w:pPr>
        <w:pStyle w:val="BodyText"/>
        <w:framePr w:w="2016" w:h="4296" w:wrap="none" w:vAnchor="text" w:hAnchor="page" w:x="1591" w:y="275"/>
        <w:shd w:val="clear" w:color="auto" w:fill="auto"/>
        <w:spacing w:line="341" w:lineRule="auto"/>
        <w:jc w:val="right"/>
        <w:rPr>
          <w:lang w:val="en-GB"/>
        </w:rPr>
      </w:pPr>
      <w:r w:rsidRPr="00E306C2">
        <w:rPr>
          <w:lang w:val="en-GB"/>
        </w:rPr>
        <w:t>Address(es)</w:t>
      </w:r>
    </w:p>
    <w:p w:rsidR="006A5637" w:rsidRPr="00E306C2" w:rsidRDefault="006A5637" w:rsidP="006A5637">
      <w:pPr>
        <w:pStyle w:val="BodyText"/>
        <w:framePr w:w="2016" w:h="4296" w:wrap="none" w:vAnchor="text" w:hAnchor="page" w:x="1591" w:y="275"/>
        <w:shd w:val="clear" w:color="auto" w:fill="auto"/>
        <w:spacing w:after="80"/>
        <w:jc w:val="right"/>
        <w:rPr>
          <w:lang w:val="en-GB"/>
        </w:rPr>
      </w:pPr>
      <w:r w:rsidRPr="00E306C2">
        <w:rPr>
          <w:lang w:val="en-GB"/>
        </w:rPr>
        <w:t>Phone(s)</w:t>
      </w:r>
    </w:p>
    <w:p w:rsidR="006A5637" w:rsidRPr="00E306C2" w:rsidRDefault="006A5637" w:rsidP="006A5637">
      <w:pPr>
        <w:pStyle w:val="BodyText"/>
        <w:framePr w:w="2016" w:h="4296" w:wrap="none" w:vAnchor="text" w:hAnchor="page" w:x="1591" w:y="275"/>
        <w:shd w:val="clear" w:color="auto" w:fill="auto"/>
        <w:spacing w:after="80"/>
        <w:jc w:val="right"/>
        <w:rPr>
          <w:lang w:val="en-GB"/>
        </w:rPr>
      </w:pPr>
      <w:r w:rsidRPr="00E306C2">
        <w:rPr>
          <w:lang w:val="en-GB"/>
        </w:rPr>
        <w:t>Fax(es)</w:t>
      </w:r>
    </w:p>
    <w:p w:rsidR="006A5637" w:rsidRPr="00E306C2" w:rsidRDefault="006A5637" w:rsidP="006A5637">
      <w:pPr>
        <w:pStyle w:val="BodyText"/>
        <w:framePr w:w="2016" w:h="4296" w:wrap="none" w:vAnchor="text" w:hAnchor="page" w:x="1591" w:y="275"/>
        <w:shd w:val="clear" w:color="auto" w:fill="auto"/>
        <w:spacing w:after="80"/>
        <w:jc w:val="right"/>
        <w:rPr>
          <w:lang w:val="en-GB"/>
        </w:rPr>
      </w:pPr>
      <w:r w:rsidRPr="00E306C2">
        <w:rPr>
          <w:lang w:val="en-GB"/>
        </w:rPr>
        <w:t>E-mail(s)</w:t>
      </w:r>
    </w:p>
    <w:p w:rsidR="006A5637" w:rsidRPr="00E306C2" w:rsidRDefault="006A5637" w:rsidP="006A5637">
      <w:pPr>
        <w:pStyle w:val="BodyText"/>
        <w:framePr w:w="2016" w:h="4296" w:wrap="none" w:vAnchor="text" w:hAnchor="page" w:x="1591" w:y="275"/>
        <w:shd w:val="clear" w:color="auto" w:fill="auto"/>
        <w:spacing w:after="220"/>
        <w:jc w:val="right"/>
        <w:rPr>
          <w:lang w:val="en-GB"/>
        </w:rPr>
      </w:pPr>
      <w:r w:rsidRPr="00E306C2">
        <w:rPr>
          <w:lang w:val="en-GB"/>
        </w:rPr>
        <w:t>Nationality</w:t>
      </w:r>
    </w:p>
    <w:p w:rsidR="006A5637" w:rsidRPr="00E306C2" w:rsidRDefault="006A5637" w:rsidP="006A5637">
      <w:pPr>
        <w:pStyle w:val="BodyText"/>
        <w:framePr w:w="2016" w:h="4296" w:wrap="none" w:vAnchor="text" w:hAnchor="page" w:x="1591" w:y="275"/>
        <w:shd w:val="clear" w:color="auto" w:fill="auto"/>
        <w:spacing w:after="80"/>
        <w:jc w:val="right"/>
        <w:rPr>
          <w:lang w:val="en-GB"/>
        </w:rPr>
      </w:pPr>
      <w:r w:rsidRPr="00E306C2">
        <w:rPr>
          <w:lang w:val="en-GB"/>
        </w:rPr>
        <w:t>Civil status</w:t>
      </w:r>
    </w:p>
    <w:p w:rsidR="006A5637" w:rsidRPr="00E306C2" w:rsidRDefault="006A5637" w:rsidP="006A5637">
      <w:pPr>
        <w:pStyle w:val="BodyText"/>
        <w:framePr w:w="2016" w:h="4296" w:wrap="none" w:vAnchor="text" w:hAnchor="page" w:x="1591" w:y="275"/>
        <w:shd w:val="clear" w:color="auto" w:fill="auto"/>
        <w:spacing w:after="80"/>
        <w:jc w:val="right"/>
        <w:rPr>
          <w:lang w:val="en-GB"/>
        </w:rPr>
      </w:pPr>
      <w:r w:rsidRPr="00E306C2">
        <w:rPr>
          <w:lang w:val="en-GB"/>
        </w:rPr>
        <w:t>Date of birth</w:t>
      </w:r>
    </w:p>
    <w:p w:rsidR="006A5637" w:rsidRPr="00E306C2" w:rsidRDefault="006A5637" w:rsidP="006A5637">
      <w:pPr>
        <w:pStyle w:val="BodyText"/>
        <w:framePr w:w="2016" w:h="4296" w:wrap="none" w:vAnchor="text" w:hAnchor="page" w:x="1591" w:y="275"/>
        <w:shd w:val="clear" w:color="auto" w:fill="auto"/>
        <w:spacing w:after="80"/>
        <w:jc w:val="right"/>
        <w:rPr>
          <w:lang w:val="en-GB"/>
        </w:rPr>
      </w:pPr>
      <w:r w:rsidRPr="00E306C2">
        <w:rPr>
          <w:lang w:val="en-GB"/>
        </w:rPr>
        <w:t>Sex</w:t>
      </w: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6A5637" w:rsidRPr="00E306C2" w:rsidRDefault="006A5637" w:rsidP="006A5637">
      <w:pPr>
        <w:pStyle w:val="Heading20"/>
        <w:keepNext/>
        <w:keepLines/>
        <w:framePr w:w="3457" w:h="2942" w:wrap="none" w:vAnchor="text" w:hAnchor="page" w:x="3808" w:y="150"/>
        <w:shd w:val="clear" w:color="auto" w:fill="auto"/>
        <w:spacing w:line="240" w:lineRule="auto"/>
        <w:jc w:val="left"/>
        <w:rPr>
          <w:lang w:val="en-GB"/>
        </w:rPr>
      </w:pPr>
      <w:bookmarkStart w:id="7" w:name="bookmark2"/>
      <w:r w:rsidRPr="00E306C2">
        <w:rPr>
          <w:lang w:val="en-GB"/>
        </w:rPr>
        <w:t>BUNEA FLORIN</w:t>
      </w:r>
      <w:bookmarkEnd w:id="7"/>
    </w:p>
    <w:p w:rsidR="006A5637" w:rsidRPr="00E306C2" w:rsidRDefault="006A5637" w:rsidP="006A5637">
      <w:pPr>
        <w:pStyle w:val="BodyText"/>
        <w:framePr w:w="3457" w:h="2942" w:wrap="none" w:vAnchor="text" w:hAnchor="page" w:x="3808" w:y="150"/>
        <w:shd w:val="clear" w:color="auto" w:fill="auto"/>
        <w:spacing w:after="700"/>
        <w:rPr>
          <w:lang w:val="en-GB"/>
        </w:rPr>
      </w:pPr>
      <w:r w:rsidRPr="00E306C2">
        <w:rPr>
          <w:lang w:val="en-GB"/>
        </w:rPr>
        <w:t>Bucharest, str, D-na Ghica no.32, sector 2</w:t>
      </w:r>
    </w:p>
    <w:p w:rsidR="006A5637" w:rsidRPr="00E306C2" w:rsidRDefault="00C071D1" w:rsidP="006A5637">
      <w:pPr>
        <w:pStyle w:val="BodyText"/>
        <w:framePr w:w="3457" w:h="2942" w:wrap="none" w:vAnchor="text" w:hAnchor="page" w:x="3808" w:y="150"/>
        <w:shd w:val="clear" w:color="auto" w:fill="auto"/>
        <w:spacing w:after="60"/>
        <w:rPr>
          <w:lang w:val="en-GB"/>
        </w:rPr>
      </w:pPr>
      <w:hyperlink r:id="rId7" w:history="1">
        <w:r w:rsidR="006A5637" w:rsidRPr="00E306C2">
          <w:rPr>
            <w:lang w:val="en-GB"/>
          </w:rPr>
          <w:t>florin.bunea@transgaz.ro</w:t>
        </w:r>
      </w:hyperlink>
    </w:p>
    <w:p w:rsidR="006A5637" w:rsidRPr="00E306C2" w:rsidRDefault="006A5637" w:rsidP="006A5637">
      <w:pPr>
        <w:pStyle w:val="BodyText"/>
        <w:framePr w:w="3457" w:h="2942" w:wrap="none" w:vAnchor="text" w:hAnchor="page" w:x="3808" w:y="150"/>
        <w:shd w:val="clear" w:color="auto" w:fill="auto"/>
        <w:spacing w:after="220"/>
        <w:rPr>
          <w:lang w:val="en-GB"/>
        </w:rPr>
      </w:pPr>
      <w:r w:rsidRPr="00E306C2">
        <w:rPr>
          <w:lang w:val="en-GB"/>
        </w:rPr>
        <w:t>Romanian</w:t>
      </w:r>
    </w:p>
    <w:p w:rsidR="006A5637" w:rsidRPr="00E306C2" w:rsidRDefault="006A5637" w:rsidP="006A5637">
      <w:pPr>
        <w:pStyle w:val="BodyText"/>
        <w:framePr w:w="3457" w:h="2942" w:wrap="none" w:vAnchor="text" w:hAnchor="page" w:x="3808" w:y="150"/>
        <w:shd w:val="clear" w:color="auto" w:fill="auto"/>
        <w:spacing w:after="60"/>
        <w:rPr>
          <w:lang w:val="en-GB"/>
        </w:rPr>
      </w:pPr>
      <w:r w:rsidRPr="00E306C2">
        <w:rPr>
          <w:lang w:val="en-GB"/>
        </w:rPr>
        <w:t>Married, 1 child</w:t>
      </w:r>
    </w:p>
    <w:p w:rsidR="006A5637" w:rsidRPr="00E306C2" w:rsidRDefault="006A5637" w:rsidP="006A5637">
      <w:pPr>
        <w:pStyle w:val="BodyText"/>
        <w:framePr w:w="3457" w:h="2942" w:wrap="none" w:vAnchor="text" w:hAnchor="page" w:x="3808" w:y="150"/>
        <w:shd w:val="clear" w:color="auto" w:fill="auto"/>
        <w:spacing w:after="60"/>
        <w:rPr>
          <w:lang w:val="en-GB"/>
        </w:rPr>
      </w:pPr>
      <w:r w:rsidRPr="00E306C2">
        <w:rPr>
          <w:lang w:val="en-GB"/>
        </w:rPr>
        <w:t>26.11.1964</w:t>
      </w:r>
    </w:p>
    <w:p w:rsidR="006A5637" w:rsidRPr="00E306C2" w:rsidRDefault="006A5637" w:rsidP="006A5637">
      <w:pPr>
        <w:pStyle w:val="BodyText"/>
        <w:framePr w:w="3457" w:h="2942" w:wrap="none" w:vAnchor="text" w:hAnchor="page" w:x="3808" w:y="150"/>
        <w:shd w:val="clear" w:color="auto" w:fill="auto"/>
        <w:spacing w:after="60"/>
        <w:rPr>
          <w:lang w:val="en-GB"/>
        </w:rPr>
      </w:pPr>
      <w:r w:rsidRPr="00E306C2">
        <w:rPr>
          <w:lang w:val="en-GB"/>
        </w:rPr>
        <w:t>male</w:t>
      </w: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6A5637" w:rsidRPr="006A5637" w:rsidRDefault="006A5637" w:rsidP="006A5637">
      <w:pPr>
        <w:keepNext/>
        <w:keepLines/>
        <w:framePr w:w="2712" w:h="1915" w:wrap="none" w:vAnchor="text" w:hAnchor="page" w:x="891" w:y="316"/>
        <w:outlineLvl w:val="1"/>
        <w:rPr>
          <w:rFonts w:ascii="Arial Narrow" w:eastAsia="Arial Narrow" w:hAnsi="Arial Narrow" w:cs="Arial Narrow"/>
          <w:b/>
          <w:bCs/>
          <w:color w:val="auto"/>
          <w:lang w:val="en-GB" w:eastAsia="en-US" w:bidi="en-US"/>
        </w:rPr>
      </w:pPr>
      <w:r w:rsidRPr="006A5637">
        <w:rPr>
          <w:rFonts w:ascii="Arial Narrow" w:eastAsia="Arial Narrow" w:hAnsi="Arial Narrow" w:cs="Arial Narrow"/>
          <w:b/>
          <w:bCs/>
          <w:color w:val="auto"/>
          <w:lang w:val="en-GB" w:eastAsia="en-US" w:bidi="en-US"/>
        </w:rPr>
        <w:t>Professional experience</w:t>
      </w:r>
    </w:p>
    <w:p w:rsidR="006A5637" w:rsidRPr="00E306C2" w:rsidRDefault="006A5637" w:rsidP="006A5637">
      <w:pPr>
        <w:pStyle w:val="BodyText"/>
        <w:framePr w:w="2712" w:h="1915" w:wrap="none" w:vAnchor="text" w:hAnchor="page" w:x="891" w:y="316"/>
        <w:shd w:val="clear" w:color="auto" w:fill="auto"/>
        <w:spacing w:line="480" w:lineRule="auto"/>
        <w:jc w:val="right"/>
        <w:rPr>
          <w:lang w:val="en-GB"/>
        </w:rPr>
      </w:pPr>
      <w:r w:rsidRPr="00E306C2">
        <w:rPr>
          <w:lang w:val="en-GB"/>
        </w:rPr>
        <w:t xml:space="preserve">Period </w:t>
      </w:r>
    </w:p>
    <w:p w:rsidR="006A5637" w:rsidRPr="006A5637" w:rsidRDefault="006A5637" w:rsidP="006A5637">
      <w:pPr>
        <w:framePr w:w="2712" w:h="1915" w:wrap="none" w:vAnchor="text" w:hAnchor="page" w:x="891" w:y="316"/>
        <w:spacing w:after="460"/>
        <w:jc w:val="right"/>
        <w:rPr>
          <w:rFonts w:ascii="Arial Narrow" w:eastAsia="Arial Narrow" w:hAnsi="Arial Narrow" w:cs="Arial Narrow"/>
          <w:color w:val="auto"/>
          <w:sz w:val="20"/>
          <w:szCs w:val="20"/>
          <w:lang w:val="en-GB" w:eastAsia="en-US" w:bidi="en-US"/>
        </w:rPr>
      </w:pPr>
      <w:r w:rsidRPr="006A5637">
        <w:rPr>
          <w:rFonts w:ascii="Arial Narrow" w:eastAsia="Arial Narrow" w:hAnsi="Arial Narrow" w:cs="Arial Narrow"/>
          <w:color w:val="auto"/>
          <w:sz w:val="20"/>
          <w:szCs w:val="20"/>
          <w:lang w:val="en-GB" w:eastAsia="en-US" w:bidi="en-US"/>
        </w:rPr>
        <w:t>Job or position held</w:t>
      </w:r>
    </w:p>
    <w:p w:rsidR="006A5637" w:rsidRPr="006A5637" w:rsidRDefault="006A5637" w:rsidP="006A5637">
      <w:pPr>
        <w:framePr w:w="2712" w:h="1915" w:wrap="none" w:vAnchor="text" w:hAnchor="page" w:x="891" w:y="316"/>
        <w:tabs>
          <w:tab w:val="left" w:pos="835"/>
        </w:tabs>
        <w:jc w:val="right"/>
        <w:rPr>
          <w:rFonts w:ascii="Arial Narrow" w:eastAsia="Arial Narrow" w:hAnsi="Arial Narrow" w:cs="Arial Narrow"/>
          <w:sz w:val="20"/>
          <w:szCs w:val="20"/>
          <w:lang w:val="en-GB" w:eastAsia="en-US" w:bidi="en-US"/>
        </w:rPr>
      </w:pPr>
      <w:r w:rsidRPr="006A5637">
        <w:rPr>
          <w:rFonts w:ascii="Arial Narrow" w:eastAsia="Arial Narrow" w:hAnsi="Arial Narrow" w:cs="Arial Narrow"/>
          <w:sz w:val="20"/>
          <w:szCs w:val="20"/>
          <w:lang w:val="en-GB" w:eastAsia="en-US" w:bidi="en-US"/>
        </w:rPr>
        <w:t>Main activity and responsibilities</w:t>
      </w: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6A5637" w:rsidRPr="00E306C2" w:rsidRDefault="006A5637" w:rsidP="006A5637">
      <w:pPr>
        <w:pStyle w:val="BodyText"/>
        <w:framePr w:w="2918" w:h="1733" w:wrap="none" w:vAnchor="text" w:hAnchor="page" w:x="740" w:y="197"/>
        <w:shd w:val="clear" w:color="auto" w:fill="auto"/>
        <w:jc w:val="right"/>
        <w:rPr>
          <w:lang w:val="en-GB"/>
        </w:rPr>
      </w:pPr>
      <w:r w:rsidRPr="00E306C2">
        <w:rPr>
          <w:lang w:val="en-GB"/>
        </w:rPr>
        <w:t>Name and address of the employer</w:t>
      </w:r>
    </w:p>
    <w:p w:rsidR="003B006C" w:rsidRPr="00E306C2" w:rsidRDefault="003B006C" w:rsidP="006A5637">
      <w:pPr>
        <w:pStyle w:val="BodyText"/>
        <w:framePr w:w="2918" w:h="1733" w:wrap="none" w:vAnchor="text" w:hAnchor="page" w:x="740" w:y="197"/>
        <w:shd w:val="clear" w:color="auto" w:fill="auto"/>
        <w:spacing w:line="322" w:lineRule="auto"/>
        <w:jc w:val="right"/>
        <w:rPr>
          <w:i/>
          <w:iCs/>
          <w:lang w:val="en-GB"/>
        </w:rPr>
      </w:pPr>
      <w:r w:rsidRPr="00E306C2">
        <w:rPr>
          <w:lang w:val="en-GB"/>
        </w:rPr>
        <w:t>Type of activity or sector of activity</w:t>
      </w:r>
      <w:r w:rsidRPr="00E306C2">
        <w:rPr>
          <w:i/>
          <w:iCs/>
          <w:lang w:val="en-GB"/>
        </w:rPr>
        <w:t xml:space="preserve"> </w:t>
      </w:r>
    </w:p>
    <w:p w:rsidR="003B006C" w:rsidRPr="00E306C2" w:rsidRDefault="003B006C" w:rsidP="006A5637">
      <w:pPr>
        <w:pStyle w:val="BodyText"/>
        <w:framePr w:w="2918" w:h="1733" w:wrap="none" w:vAnchor="text" w:hAnchor="page" w:x="740" w:y="197"/>
        <w:shd w:val="clear" w:color="auto" w:fill="auto"/>
        <w:spacing w:line="322" w:lineRule="auto"/>
        <w:jc w:val="right"/>
        <w:rPr>
          <w:i/>
          <w:iCs/>
          <w:lang w:val="en-GB"/>
        </w:rPr>
      </w:pPr>
    </w:p>
    <w:p w:rsidR="006A5637" w:rsidRPr="00E306C2" w:rsidRDefault="006A5637" w:rsidP="006A5637">
      <w:pPr>
        <w:pStyle w:val="BodyText"/>
        <w:framePr w:w="2918" w:h="1733" w:wrap="none" w:vAnchor="text" w:hAnchor="page" w:x="740" w:y="197"/>
        <w:shd w:val="clear" w:color="auto" w:fill="auto"/>
        <w:spacing w:line="322" w:lineRule="auto"/>
        <w:jc w:val="right"/>
        <w:rPr>
          <w:lang w:val="en-GB"/>
        </w:rPr>
      </w:pPr>
      <w:r w:rsidRPr="00E306C2">
        <w:rPr>
          <w:i/>
          <w:iCs/>
          <w:lang w:val="en-GB"/>
        </w:rPr>
        <w:t>Peri</w:t>
      </w:r>
      <w:r w:rsidR="003B006C" w:rsidRPr="00E306C2">
        <w:rPr>
          <w:i/>
          <w:iCs/>
          <w:lang w:val="en-GB"/>
        </w:rPr>
        <w:t>od</w:t>
      </w:r>
    </w:p>
    <w:p w:rsidR="003B006C" w:rsidRPr="00E306C2" w:rsidRDefault="003B006C" w:rsidP="006A5637">
      <w:pPr>
        <w:pStyle w:val="BodyText"/>
        <w:framePr w:w="2918" w:h="1733" w:wrap="none" w:vAnchor="text" w:hAnchor="page" w:x="740" w:y="197"/>
        <w:shd w:val="clear" w:color="auto" w:fill="auto"/>
        <w:spacing w:after="140" w:line="322" w:lineRule="auto"/>
        <w:jc w:val="right"/>
        <w:rPr>
          <w:lang w:val="en-GB"/>
        </w:rPr>
      </w:pPr>
      <w:r w:rsidRPr="00E306C2">
        <w:rPr>
          <w:lang w:val="en-GB"/>
        </w:rPr>
        <w:t>Job or position held</w:t>
      </w:r>
    </w:p>
    <w:p w:rsidR="006A5637" w:rsidRPr="00E306C2" w:rsidRDefault="003B006C" w:rsidP="006A5637">
      <w:pPr>
        <w:pStyle w:val="BodyText"/>
        <w:framePr w:w="2918" w:h="1733" w:wrap="none" w:vAnchor="text" w:hAnchor="page" w:x="740" w:y="197"/>
        <w:shd w:val="clear" w:color="auto" w:fill="auto"/>
        <w:spacing w:after="140" w:line="322" w:lineRule="auto"/>
        <w:jc w:val="right"/>
        <w:rPr>
          <w:lang w:val="en-GB"/>
        </w:rPr>
      </w:pPr>
      <w:r w:rsidRPr="00E306C2">
        <w:rPr>
          <w:lang w:val="en-GB"/>
        </w:rPr>
        <w:t xml:space="preserve">Main activities and responsibilities </w:t>
      </w: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4869DB">
      <w:pPr>
        <w:spacing w:line="360" w:lineRule="exact"/>
        <w:rPr>
          <w:lang w:val="en-GB"/>
        </w:rPr>
      </w:pPr>
    </w:p>
    <w:p w:rsidR="004869DB" w:rsidRPr="00E306C2" w:rsidRDefault="007C6775">
      <w:pPr>
        <w:spacing w:line="360" w:lineRule="exact"/>
        <w:rPr>
          <w:rFonts w:ascii="Arial Narrow" w:hAnsi="Arial Narrow"/>
          <w:sz w:val="20"/>
          <w:szCs w:val="20"/>
          <w:lang w:val="en-GB"/>
        </w:rPr>
      </w:pPr>
      <w:r w:rsidRPr="00E306C2">
        <w:rPr>
          <w:rFonts w:ascii="Arial Narrow" w:hAnsi="Arial Narrow"/>
          <w:sz w:val="20"/>
          <w:szCs w:val="20"/>
          <w:lang w:val="en-GB"/>
        </w:rPr>
        <w:t xml:space="preserve">                                                 Period</w:t>
      </w:r>
    </w:p>
    <w:p w:rsidR="007C6775" w:rsidRPr="00E306C2" w:rsidRDefault="007C6775">
      <w:pPr>
        <w:spacing w:line="360" w:lineRule="exact"/>
        <w:rPr>
          <w:rFonts w:ascii="Arial Narrow" w:hAnsi="Arial Narrow"/>
          <w:sz w:val="20"/>
          <w:szCs w:val="20"/>
          <w:lang w:val="en-GB"/>
        </w:rPr>
      </w:pPr>
      <w:r w:rsidRPr="00E306C2">
        <w:rPr>
          <w:rFonts w:ascii="Arial Narrow" w:hAnsi="Arial Narrow"/>
          <w:sz w:val="20"/>
          <w:szCs w:val="20"/>
          <w:lang w:val="en-GB"/>
        </w:rPr>
        <w:t xml:space="preserve">                             Job or position held</w:t>
      </w:r>
    </w:p>
    <w:p w:rsidR="004869DB" w:rsidRPr="00E306C2" w:rsidRDefault="004869DB">
      <w:pPr>
        <w:spacing w:line="360" w:lineRule="exact"/>
        <w:rPr>
          <w:lang w:val="en-GB"/>
        </w:rPr>
      </w:pPr>
    </w:p>
    <w:p w:rsidR="004869DB" w:rsidRPr="00E306C2" w:rsidRDefault="004869DB">
      <w:pPr>
        <w:spacing w:line="14" w:lineRule="exact"/>
        <w:rPr>
          <w:rFonts w:ascii="Arial Narrow" w:hAnsi="Arial Narrow"/>
          <w:sz w:val="16"/>
          <w:szCs w:val="16"/>
          <w:lang w:val="en-GB"/>
        </w:rPr>
        <w:sectPr w:rsidR="004869DB" w:rsidRPr="00E306C2">
          <w:pgSz w:w="11900" w:h="16840"/>
          <w:pgMar w:top="433" w:right="534" w:bottom="433" w:left="648"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05"/>
        <w:gridCol w:w="7954"/>
      </w:tblGrid>
      <w:tr w:rsidR="004869DB" w:rsidRPr="00E306C2" w:rsidTr="00116AC4">
        <w:trPr>
          <w:trHeight w:hRule="exact" w:val="4709"/>
          <w:jc w:val="center"/>
        </w:trPr>
        <w:tc>
          <w:tcPr>
            <w:tcW w:w="3005" w:type="dxa"/>
            <w:shd w:val="clear" w:color="auto" w:fill="FFFFFF"/>
          </w:tcPr>
          <w:p w:rsidR="004869DB" w:rsidRPr="00E306C2" w:rsidRDefault="004869DB">
            <w:pPr>
              <w:rPr>
                <w:sz w:val="10"/>
                <w:szCs w:val="10"/>
                <w:lang w:val="en-GB"/>
              </w:rPr>
            </w:pPr>
          </w:p>
        </w:tc>
        <w:tc>
          <w:tcPr>
            <w:tcW w:w="7954" w:type="dxa"/>
            <w:shd w:val="clear" w:color="auto" w:fill="FFFFFF"/>
            <w:vAlign w:val="center"/>
          </w:tcPr>
          <w:p w:rsidR="004869DB" w:rsidRPr="00E306C2" w:rsidRDefault="007C6775">
            <w:pPr>
              <w:pStyle w:val="Other0"/>
              <w:shd w:val="clear" w:color="auto" w:fill="auto"/>
              <w:rPr>
                <w:lang w:val="en-GB"/>
              </w:rPr>
            </w:pPr>
            <w:r w:rsidRPr="00E306C2">
              <w:rPr>
                <w:b/>
                <w:bCs/>
                <w:lang w:val="en-GB"/>
              </w:rPr>
              <w:t>August</w:t>
            </w:r>
            <w:r w:rsidR="005344EE" w:rsidRPr="00E306C2">
              <w:rPr>
                <w:b/>
                <w:bCs/>
                <w:lang w:val="en-GB"/>
              </w:rPr>
              <w:t xml:space="preserve"> 2007 - </w:t>
            </w:r>
            <w:r w:rsidRPr="00E306C2">
              <w:rPr>
                <w:b/>
                <w:bCs/>
                <w:lang w:val="en-GB"/>
              </w:rPr>
              <w:t>F</w:t>
            </w:r>
            <w:r w:rsidR="005344EE" w:rsidRPr="00E306C2">
              <w:rPr>
                <w:b/>
                <w:bCs/>
                <w:lang w:val="en-GB"/>
              </w:rPr>
              <w:t>ebruar</w:t>
            </w:r>
            <w:r w:rsidRPr="00E306C2">
              <w:rPr>
                <w:b/>
                <w:bCs/>
                <w:lang w:val="en-GB"/>
              </w:rPr>
              <w:t>y</w:t>
            </w:r>
            <w:r w:rsidR="005344EE" w:rsidRPr="00E306C2">
              <w:rPr>
                <w:b/>
                <w:bCs/>
                <w:lang w:val="en-GB"/>
              </w:rPr>
              <w:t xml:space="preserve"> 2008</w:t>
            </w:r>
          </w:p>
          <w:p w:rsidR="004869DB" w:rsidRPr="00E306C2" w:rsidRDefault="007C6775">
            <w:pPr>
              <w:pStyle w:val="Other0"/>
              <w:shd w:val="clear" w:color="auto" w:fill="auto"/>
              <w:spacing w:after="100"/>
              <w:rPr>
                <w:lang w:val="en-GB"/>
              </w:rPr>
            </w:pPr>
            <w:r w:rsidRPr="00E306C2">
              <w:rPr>
                <w:lang w:val="en-GB"/>
              </w:rPr>
              <w:t>Chief engineer of the Gas Dispatching Centre Bucharest</w:t>
            </w:r>
            <w:r w:rsidR="005344EE" w:rsidRPr="00E306C2">
              <w:rPr>
                <w:lang w:val="en-GB"/>
              </w:rPr>
              <w:t>, S.N.T.G.N. TRANSGAZ S.A. Mediaș</w:t>
            </w:r>
          </w:p>
          <w:p w:rsidR="004869DB" w:rsidRPr="00E306C2" w:rsidRDefault="007C6775">
            <w:pPr>
              <w:pStyle w:val="Other0"/>
              <w:shd w:val="clear" w:color="auto" w:fill="auto"/>
              <w:rPr>
                <w:lang w:val="en-GB"/>
              </w:rPr>
            </w:pPr>
            <w:r w:rsidRPr="00E306C2">
              <w:rPr>
                <w:b/>
                <w:bCs/>
                <w:lang w:val="en-GB"/>
              </w:rPr>
              <w:t>J</w:t>
            </w:r>
            <w:r w:rsidR="005344EE" w:rsidRPr="00E306C2">
              <w:rPr>
                <w:b/>
                <w:bCs/>
                <w:lang w:val="en-GB"/>
              </w:rPr>
              <w:t>anuar</w:t>
            </w:r>
            <w:r w:rsidRPr="00E306C2">
              <w:rPr>
                <w:b/>
                <w:bCs/>
                <w:lang w:val="en-GB"/>
              </w:rPr>
              <w:t>y</w:t>
            </w:r>
            <w:r w:rsidR="005344EE" w:rsidRPr="00E306C2">
              <w:rPr>
                <w:b/>
                <w:bCs/>
                <w:lang w:val="en-GB"/>
              </w:rPr>
              <w:t xml:space="preserve"> 2006 - </w:t>
            </w:r>
            <w:r w:rsidRPr="00E306C2">
              <w:rPr>
                <w:b/>
                <w:bCs/>
                <w:lang w:val="en-GB"/>
              </w:rPr>
              <w:t>J</w:t>
            </w:r>
            <w:r w:rsidR="005344EE" w:rsidRPr="00E306C2">
              <w:rPr>
                <w:b/>
                <w:bCs/>
                <w:lang w:val="en-GB"/>
              </w:rPr>
              <w:t>ul</w:t>
            </w:r>
            <w:r w:rsidRPr="00E306C2">
              <w:rPr>
                <w:b/>
                <w:bCs/>
                <w:lang w:val="en-GB"/>
              </w:rPr>
              <w:t>y</w:t>
            </w:r>
            <w:r w:rsidR="005344EE" w:rsidRPr="00E306C2">
              <w:rPr>
                <w:b/>
                <w:bCs/>
                <w:lang w:val="en-GB"/>
              </w:rPr>
              <w:t xml:space="preserve"> 2007</w:t>
            </w:r>
          </w:p>
          <w:p w:rsidR="004869DB" w:rsidRPr="00E306C2" w:rsidRDefault="007C6775">
            <w:pPr>
              <w:pStyle w:val="Other0"/>
              <w:shd w:val="clear" w:color="auto" w:fill="auto"/>
              <w:rPr>
                <w:lang w:val="en-GB"/>
              </w:rPr>
            </w:pPr>
            <w:r w:rsidRPr="00E306C2">
              <w:rPr>
                <w:lang w:val="en-GB"/>
              </w:rPr>
              <w:t xml:space="preserve">Deputy </w:t>
            </w:r>
            <w:r w:rsidR="005344EE" w:rsidRPr="00E306C2">
              <w:rPr>
                <w:lang w:val="en-GB"/>
              </w:rPr>
              <w:t xml:space="preserve">Director </w:t>
            </w:r>
            <w:r w:rsidRPr="00E306C2">
              <w:rPr>
                <w:lang w:val="en-GB"/>
              </w:rPr>
              <w:t>–</w:t>
            </w:r>
            <w:r w:rsidR="005344EE" w:rsidRPr="00E306C2">
              <w:rPr>
                <w:lang w:val="en-GB"/>
              </w:rPr>
              <w:t xml:space="preserve"> </w:t>
            </w:r>
            <w:r w:rsidRPr="00E306C2">
              <w:rPr>
                <w:lang w:val="en-GB"/>
              </w:rPr>
              <w:t>National Gas Dispatching Centre Bucharest</w:t>
            </w:r>
            <w:r w:rsidR="005344EE" w:rsidRPr="00E306C2">
              <w:rPr>
                <w:lang w:val="en-GB"/>
              </w:rPr>
              <w:t>, S.N.T.G.N. TRANSGAZ S.A. Mediaș</w:t>
            </w:r>
          </w:p>
          <w:p w:rsidR="004869DB" w:rsidRPr="00E306C2" w:rsidRDefault="007C6775">
            <w:pPr>
              <w:pStyle w:val="Other0"/>
              <w:shd w:val="clear" w:color="auto" w:fill="auto"/>
              <w:rPr>
                <w:lang w:val="en-GB"/>
              </w:rPr>
            </w:pPr>
            <w:r w:rsidRPr="00E306C2">
              <w:rPr>
                <w:b/>
                <w:bCs/>
                <w:lang w:val="en-GB"/>
              </w:rPr>
              <w:t>A</w:t>
            </w:r>
            <w:r w:rsidR="005344EE" w:rsidRPr="00E306C2">
              <w:rPr>
                <w:b/>
                <w:bCs/>
                <w:lang w:val="en-GB"/>
              </w:rPr>
              <w:t xml:space="preserve">pril 2001 - </w:t>
            </w:r>
            <w:r w:rsidRPr="00E306C2">
              <w:rPr>
                <w:b/>
                <w:bCs/>
                <w:lang w:val="en-GB"/>
              </w:rPr>
              <w:t>D</w:t>
            </w:r>
            <w:r w:rsidR="005344EE" w:rsidRPr="00E306C2">
              <w:rPr>
                <w:b/>
                <w:bCs/>
                <w:lang w:val="en-GB"/>
              </w:rPr>
              <w:t>ecemb</w:t>
            </w:r>
            <w:r w:rsidRPr="00E306C2">
              <w:rPr>
                <w:b/>
                <w:bCs/>
                <w:lang w:val="en-GB"/>
              </w:rPr>
              <w:t>er</w:t>
            </w:r>
            <w:r w:rsidR="005344EE" w:rsidRPr="00E306C2">
              <w:rPr>
                <w:b/>
                <w:bCs/>
                <w:lang w:val="en-GB"/>
              </w:rPr>
              <w:t xml:space="preserve"> 2005</w:t>
            </w:r>
          </w:p>
          <w:p w:rsidR="004869DB" w:rsidRPr="00E306C2" w:rsidRDefault="007C6775">
            <w:pPr>
              <w:pStyle w:val="Other0"/>
              <w:shd w:val="clear" w:color="auto" w:fill="auto"/>
              <w:spacing w:after="100"/>
              <w:rPr>
                <w:lang w:val="en-GB"/>
              </w:rPr>
            </w:pPr>
            <w:r w:rsidRPr="00E306C2">
              <w:rPr>
                <w:lang w:val="en-GB"/>
              </w:rPr>
              <w:t xml:space="preserve">Shift supervisor dispatcher </w:t>
            </w:r>
            <w:r w:rsidR="005344EE" w:rsidRPr="00E306C2">
              <w:rPr>
                <w:lang w:val="en-GB"/>
              </w:rPr>
              <w:t xml:space="preserve">- </w:t>
            </w:r>
            <w:r w:rsidRPr="00E306C2">
              <w:rPr>
                <w:lang w:val="en-GB"/>
              </w:rPr>
              <w:t>National Gas Dispatching Centre Bucharest</w:t>
            </w:r>
            <w:r w:rsidR="005344EE" w:rsidRPr="00E306C2">
              <w:rPr>
                <w:lang w:val="en-GB"/>
              </w:rPr>
              <w:t xml:space="preserve">, </w:t>
            </w:r>
            <w:r w:rsidR="005344EE" w:rsidRPr="00E306C2">
              <w:rPr>
                <w:i/>
                <w:iCs/>
                <w:lang w:val="en-GB"/>
              </w:rPr>
              <w:t>S.</w:t>
            </w:r>
            <w:r w:rsidR="005344EE" w:rsidRPr="00E306C2">
              <w:rPr>
                <w:lang w:val="en-GB"/>
              </w:rPr>
              <w:t>N.T.G.N</w:t>
            </w:r>
            <w:r w:rsidR="001A5D47">
              <w:rPr>
                <w:lang w:val="en-GB"/>
              </w:rPr>
              <w:t>.</w:t>
            </w:r>
            <w:r w:rsidR="005344EE" w:rsidRPr="00E306C2">
              <w:rPr>
                <w:lang w:val="en-GB"/>
              </w:rPr>
              <w:t>.TRANSGAZ</w:t>
            </w:r>
            <w:r w:rsidRPr="00E306C2">
              <w:rPr>
                <w:lang w:val="en-GB"/>
              </w:rPr>
              <w:t xml:space="preserve"> </w:t>
            </w:r>
            <w:r w:rsidR="005344EE" w:rsidRPr="00E306C2">
              <w:rPr>
                <w:lang w:val="en-GB"/>
              </w:rPr>
              <w:t>S.A.</w:t>
            </w:r>
            <w:r w:rsidR="00742178">
              <w:rPr>
                <w:lang w:val="en-GB"/>
              </w:rPr>
              <w:t xml:space="preserve"> </w:t>
            </w:r>
            <w:r w:rsidR="005344EE" w:rsidRPr="00E306C2">
              <w:rPr>
                <w:lang w:val="en-GB"/>
              </w:rPr>
              <w:t>Mediaș</w:t>
            </w:r>
          </w:p>
          <w:p w:rsidR="004869DB" w:rsidRPr="00E306C2" w:rsidRDefault="004851E0">
            <w:pPr>
              <w:pStyle w:val="Other0"/>
              <w:shd w:val="clear" w:color="auto" w:fill="auto"/>
              <w:rPr>
                <w:lang w:val="en-GB"/>
              </w:rPr>
            </w:pPr>
            <w:r w:rsidRPr="00E306C2">
              <w:rPr>
                <w:b/>
                <w:bCs/>
                <w:lang w:val="en-GB"/>
              </w:rPr>
              <w:t>June</w:t>
            </w:r>
            <w:r w:rsidR="005344EE" w:rsidRPr="00E306C2">
              <w:rPr>
                <w:b/>
                <w:bCs/>
                <w:lang w:val="en-GB"/>
              </w:rPr>
              <w:t xml:space="preserve"> 2000 - </w:t>
            </w:r>
            <w:r w:rsidRPr="00E306C2">
              <w:rPr>
                <w:b/>
                <w:bCs/>
                <w:lang w:val="en-GB"/>
              </w:rPr>
              <w:t>March</w:t>
            </w:r>
            <w:r w:rsidR="005344EE" w:rsidRPr="00E306C2">
              <w:rPr>
                <w:b/>
                <w:bCs/>
                <w:lang w:val="en-GB"/>
              </w:rPr>
              <w:t xml:space="preserve"> 2001</w:t>
            </w:r>
          </w:p>
          <w:p w:rsidR="004869DB" w:rsidRPr="00E306C2" w:rsidRDefault="004851E0">
            <w:pPr>
              <w:pStyle w:val="Other0"/>
              <w:shd w:val="clear" w:color="auto" w:fill="auto"/>
              <w:rPr>
                <w:lang w:val="en-GB"/>
              </w:rPr>
            </w:pPr>
            <w:r w:rsidRPr="00E306C2">
              <w:rPr>
                <w:lang w:val="en-GB"/>
              </w:rPr>
              <w:t xml:space="preserve">Shift supervisor dispatcher </w:t>
            </w:r>
            <w:r w:rsidR="005344EE" w:rsidRPr="00E306C2">
              <w:rPr>
                <w:lang w:val="en-GB"/>
              </w:rPr>
              <w:t xml:space="preserve">- </w:t>
            </w:r>
            <w:r w:rsidRPr="00E306C2">
              <w:rPr>
                <w:lang w:val="en-GB"/>
              </w:rPr>
              <w:t>Trading and Consumption structure and Gas Balances Unit Bucharest</w:t>
            </w:r>
            <w:r w:rsidR="005344EE" w:rsidRPr="00E306C2">
              <w:rPr>
                <w:lang w:val="en-GB"/>
              </w:rPr>
              <w:t>,</w:t>
            </w:r>
          </w:p>
          <w:p w:rsidR="004869DB" w:rsidRPr="00E306C2" w:rsidRDefault="005344EE" w:rsidP="00742178">
            <w:pPr>
              <w:pStyle w:val="Other0"/>
              <w:shd w:val="clear" w:color="auto" w:fill="auto"/>
              <w:ind w:left="2112"/>
              <w:rPr>
                <w:lang w:val="en-GB"/>
              </w:rPr>
            </w:pPr>
            <w:r w:rsidRPr="00E306C2">
              <w:rPr>
                <w:lang w:val="en-GB"/>
              </w:rPr>
              <w:t>S.N.T.G.N. TRANSGAZ S.A. Mediaș</w:t>
            </w:r>
          </w:p>
          <w:p w:rsidR="004869DB" w:rsidRPr="00E306C2" w:rsidRDefault="004851E0">
            <w:pPr>
              <w:pStyle w:val="Other0"/>
              <w:shd w:val="clear" w:color="auto" w:fill="auto"/>
              <w:rPr>
                <w:lang w:val="en-GB"/>
              </w:rPr>
            </w:pPr>
            <w:r w:rsidRPr="00E306C2">
              <w:rPr>
                <w:b/>
                <w:bCs/>
                <w:lang w:val="en-GB"/>
              </w:rPr>
              <w:t>March</w:t>
            </w:r>
            <w:r w:rsidR="005344EE" w:rsidRPr="00E306C2">
              <w:rPr>
                <w:b/>
                <w:bCs/>
                <w:lang w:val="en-GB"/>
              </w:rPr>
              <w:t xml:space="preserve"> 1999 - </w:t>
            </w:r>
            <w:r w:rsidRPr="00E306C2">
              <w:rPr>
                <w:b/>
                <w:bCs/>
                <w:lang w:val="en-GB"/>
              </w:rPr>
              <w:t>May</w:t>
            </w:r>
            <w:r w:rsidR="005344EE" w:rsidRPr="00E306C2">
              <w:rPr>
                <w:b/>
                <w:bCs/>
                <w:lang w:val="en-GB"/>
              </w:rPr>
              <w:t xml:space="preserve"> 2000</w:t>
            </w:r>
          </w:p>
          <w:p w:rsidR="004869DB" w:rsidRPr="00E306C2" w:rsidRDefault="006A4D08">
            <w:pPr>
              <w:pStyle w:val="Other0"/>
              <w:shd w:val="clear" w:color="auto" w:fill="auto"/>
              <w:rPr>
                <w:lang w:val="en-GB"/>
              </w:rPr>
            </w:pPr>
            <w:r w:rsidRPr="00E306C2">
              <w:rPr>
                <w:lang w:val="en-GB"/>
              </w:rPr>
              <w:t xml:space="preserve">Shift supervisor dispatcher </w:t>
            </w:r>
            <w:r w:rsidR="005344EE" w:rsidRPr="00E306C2">
              <w:rPr>
                <w:lang w:val="en-GB"/>
              </w:rPr>
              <w:t xml:space="preserve">- </w:t>
            </w:r>
            <w:r w:rsidRPr="00E306C2">
              <w:rPr>
                <w:lang w:val="en-GB"/>
              </w:rPr>
              <w:t>Trading and Consumption structure and Gas Balances Unit Bucharest</w:t>
            </w:r>
          </w:p>
          <w:p w:rsidR="004869DB" w:rsidRPr="00E306C2" w:rsidRDefault="005344EE" w:rsidP="00742178">
            <w:pPr>
              <w:pStyle w:val="Other0"/>
              <w:shd w:val="clear" w:color="auto" w:fill="auto"/>
              <w:ind w:left="2112"/>
              <w:rPr>
                <w:lang w:val="en-GB"/>
              </w:rPr>
            </w:pPr>
            <w:r w:rsidRPr="00E306C2">
              <w:rPr>
                <w:lang w:val="en-GB"/>
              </w:rPr>
              <w:t>S.N.G.N. ROMGAZ S.A. Mediaș</w:t>
            </w:r>
          </w:p>
          <w:p w:rsidR="004869DB" w:rsidRPr="00E306C2" w:rsidRDefault="006A4D08">
            <w:pPr>
              <w:pStyle w:val="Other0"/>
              <w:shd w:val="clear" w:color="auto" w:fill="auto"/>
              <w:rPr>
                <w:lang w:val="en-GB"/>
              </w:rPr>
            </w:pPr>
            <w:r w:rsidRPr="00E306C2">
              <w:rPr>
                <w:b/>
                <w:bCs/>
                <w:lang w:val="en-GB"/>
              </w:rPr>
              <w:t xml:space="preserve">October </w:t>
            </w:r>
            <w:r w:rsidR="005344EE" w:rsidRPr="00E306C2">
              <w:rPr>
                <w:b/>
                <w:bCs/>
                <w:lang w:val="en-GB"/>
              </w:rPr>
              <w:t xml:space="preserve">1998 - </w:t>
            </w:r>
            <w:r w:rsidRPr="00E306C2">
              <w:rPr>
                <w:b/>
                <w:bCs/>
                <w:lang w:val="en-GB"/>
              </w:rPr>
              <w:t>February</w:t>
            </w:r>
            <w:r w:rsidR="005344EE" w:rsidRPr="00E306C2">
              <w:rPr>
                <w:b/>
                <w:bCs/>
                <w:lang w:val="en-GB"/>
              </w:rPr>
              <w:t xml:space="preserve"> 1999</w:t>
            </w:r>
          </w:p>
          <w:p w:rsidR="004869DB" w:rsidRPr="00E306C2" w:rsidRDefault="006A4D08">
            <w:pPr>
              <w:pStyle w:val="Other0"/>
              <w:shd w:val="clear" w:color="auto" w:fill="auto"/>
              <w:rPr>
                <w:lang w:val="en-GB"/>
              </w:rPr>
            </w:pPr>
            <w:r w:rsidRPr="00E306C2">
              <w:rPr>
                <w:lang w:val="en-GB"/>
              </w:rPr>
              <w:t>Engineer</w:t>
            </w:r>
            <w:r w:rsidR="005344EE" w:rsidRPr="00E306C2">
              <w:rPr>
                <w:lang w:val="en-GB"/>
              </w:rPr>
              <w:t xml:space="preserve"> - </w:t>
            </w:r>
            <w:r w:rsidR="00DB2A2A" w:rsidRPr="00E306C2">
              <w:rPr>
                <w:lang w:val="en-GB"/>
              </w:rPr>
              <w:t>Consumption structure and Balances Unit Bucharest</w:t>
            </w:r>
            <w:r w:rsidR="005344EE" w:rsidRPr="00E306C2">
              <w:rPr>
                <w:lang w:val="en-GB"/>
              </w:rPr>
              <w:t>, S.N.G.N. ROMGAZ S.A. Mediaș</w:t>
            </w:r>
          </w:p>
          <w:p w:rsidR="004869DB" w:rsidRPr="00E306C2" w:rsidRDefault="00DB2A2A">
            <w:pPr>
              <w:pStyle w:val="Other0"/>
              <w:shd w:val="clear" w:color="auto" w:fill="auto"/>
              <w:rPr>
                <w:lang w:val="en-GB"/>
              </w:rPr>
            </w:pPr>
            <w:r w:rsidRPr="00E306C2">
              <w:rPr>
                <w:b/>
                <w:bCs/>
                <w:lang w:val="en-GB"/>
              </w:rPr>
              <w:t>October</w:t>
            </w:r>
            <w:r w:rsidR="005344EE" w:rsidRPr="00E306C2">
              <w:rPr>
                <w:b/>
                <w:bCs/>
                <w:lang w:val="en-GB"/>
              </w:rPr>
              <w:t xml:space="preserve"> 1996 - </w:t>
            </w:r>
            <w:r w:rsidRPr="00E306C2">
              <w:rPr>
                <w:b/>
                <w:bCs/>
                <w:lang w:val="en-GB"/>
              </w:rPr>
              <w:t>September</w:t>
            </w:r>
            <w:r w:rsidR="005344EE" w:rsidRPr="00E306C2">
              <w:rPr>
                <w:b/>
                <w:bCs/>
                <w:lang w:val="en-GB"/>
              </w:rPr>
              <w:t xml:space="preserve"> 19</w:t>
            </w:r>
            <w:r w:rsidR="00742178">
              <w:rPr>
                <w:b/>
                <w:bCs/>
                <w:lang w:val="en-GB"/>
              </w:rPr>
              <w:t>9</w:t>
            </w:r>
            <w:r w:rsidR="005344EE" w:rsidRPr="00E306C2">
              <w:rPr>
                <w:b/>
                <w:bCs/>
                <w:lang w:val="en-GB"/>
              </w:rPr>
              <w:t>8</w:t>
            </w:r>
          </w:p>
          <w:p w:rsidR="004869DB" w:rsidRPr="00E306C2" w:rsidRDefault="00DB2A2A">
            <w:pPr>
              <w:pStyle w:val="Other0"/>
              <w:shd w:val="clear" w:color="auto" w:fill="auto"/>
              <w:rPr>
                <w:lang w:val="en-GB"/>
              </w:rPr>
            </w:pPr>
            <w:r w:rsidRPr="00E306C2">
              <w:rPr>
                <w:lang w:val="en-GB"/>
              </w:rPr>
              <w:t>Engineer</w:t>
            </w:r>
            <w:r w:rsidR="005344EE" w:rsidRPr="00E306C2">
              <w:rPr>
                <w:lang w:val="en-GB"/>
              </w:rPr>
              <w:t xml:space="preserve"> </w:t>
            </w:r>
            <w:r w:rsidRPr="00E306C2">
              <w:rPr>
                <w:lang w:val="en-GB"/>
              </w:rPr>
              <w:t>–</w:t>
            </w:r>
            <w:r w:rsidR="005344EE" w:rsidRPr="00E306C2">
              <w:rPr>
                <w:lang w:val="en-GB"/>
              </w:rPr>
              <w:t xml:space="preserve"> </w:t>
            </w:r>
            <w:r w:rsidRPr="00E306C2">
              <w:rPr>
                <w:lang w:val="en-GB"/>
              </w:rPr>
              <w:t>National Gas Dispatching Centre</w:t>
            </w:r>
            <w:r w:rsidR="005344EE" w:rsidRPr="00E306C2">
              <w:rPr>
                <w:lang w:val="en-GB"/>
              </w:rPr>
              <w:t xml:space="preserve"> Buc</w:t>
            </w:r>
            <w:r w:rsidRPr="00E306C2">
              <w:rPr>
                <w:lang w:val="en-GB"/>
              </w:rPr>
              <w:t>harest</w:t>
            </w:r>
            <w:r w:rsidR="005344EE" w:rsidRPr="00E306C2">
              <w:rPr>
                <w:lang w:val="en-GB"/>
              </w:rPr>
              <w:t>, ROMGAZ R.A. Mediaș</w:t>
            </w:r>
          </w:p>
        </w:tc>
      </w:tr>
      <w:tr w:rsidR="004869DB" w:rsidRPr="00E306C2" w:rsidTr="00116AC4">
        <w:trPr>
          <w:trHeight w:hRule="exact" w:val="850"/>
          <w:jc w:val="center"/>
        </w:trPr>
        <w:tc>
          <w:tcPr>
            <w:tcW w:w="3005" w:type="dxa"/>
            <w:shd w:val="clear" w:color="auto" w:fill="FFFFFF"/>
            <w:vAlign w:val="bottom"/>
          </w:tcPr>
          <w:p w:rsidR="004869DB" w:rsidRPr="00E306C2" w:rsidRDefault="005344EE">
            <w:pPr>
              <w:pStyle w:val="Other0"/>
              <w:shd w:val="clear" w:color="auto" w:fill="auto"/>
              <w:ind w:left="2200" w:firstLine="40"/>
              <w:rPr>
                <w:lang w:val="en-GB"/>
              </w:rPr>
            </w:pPr>
            <w:r w:rsidRPr="00E306C2">
              <w:rPr>
                <w:lang w:val="en-GB" w:eastAsia="en-US" w:bidi="en-US"/>
              </w:rPr>
              <w:t>Peri</w:t>
            </w:r>
            <w:r w:rsidR="00DB2A2A" w:rsidRPr="00E306C2">
              <w:rPr>
                <w:lang w:val="en-GB" w:eastAsia="en-US" w:bidi="en-US"/>
              </w:rPr>
              <w:t>od</w:t>
            </w:r>
          </w:p>
          <w:p w:rsidR="004869DB" w:rsidRPr="00E306C2" w:rsidRDefault="00DB2A2A">
            <w:pPr>
              <w:pStyle w:val="Other0"/>
              <w:shd w:val="clear" w:color="auto" w:fill="auto"/>
              <w:jc w:val="right"/>
              <w:rPr>
                <w:lang w:val="en-GB"/>
              </w:rPr>
            </w:pPr>
            <w:r w:rsidRPr="00E306C2">
              <w:rPr>
                <w:lang w:val="en-GB"/>
              </w:rPr>
              <w:t>Main activities and responsibilities</w:t>
            </w:r>
          </w:p>
        </w:tc>
        <w:tc>
          <w:tcPr>
            <w:tcW w:w="7954" w:type="dxa"/>
            <w:shd w:val="clear" w:color="auto" w:fill="FFFFFF"/>
            <w:vAlign w:val="bottom"/>
          </w:tcPr>
          <w:p w:rsidR="004869DB" w:rsidRPr="00E306C2" w:rsidRDefault="00DB2A2A">
            <w:pPr>
              <w:pStyle w:val="Other0"/>
              <w:shd w:val="clear" w:color="auto" w:fill="auto"/>
              <w:rPr>
                <w:lang w:val="en-GB"/>
              </w:rPr>
            </w:pPr>
            <w:r w:rsidRPr="00E306C2">
              <w:rPr>
                <w:b/>
                <w:bCs/>
                <w:lang w:val="en-GB"/>
              </w:rPr>
              <w:t>June</w:t>
            </w:r>
            <w:r w:rsidR="005344EE" w:rsidRPr="00E306C2">
              <w:rPr>
                <w:b/>
                <w:bCs/>
                <w:lang w:val="en-GB"/>
              </w:rPr>
              <w:t xml:space="preserve"> 1996 - </w:t>
            </w:r>
            <w:r w:rsidRPr="00E306C2">
              <w:rPr>
                <w:b/>
                <w:bCs/>
                <w:lang w:val="en-GB"/>
              </w:rPr>
              <w:t>S</w:t>
            </w:r>
            <w:r w:rsidR="005344EE" w:rsidRPr="00E306C2">
              <w:rPr>
                <w:b/>
                <w:bCs/>
                <w:lang w:val="en-GB"/>
              </w:rPr>
              <w:t>eptemb</w:t>
            </w:r>
            <w:r w:rsidRPr="00E306C2">
              <w:rPr>
                <w:b/>
                <w:bCs/>
                <w:lang w:val="en-GB"/>
              </w:rPr>
              <w:t>er</w:t>
            </w:r>
            <w:r w:rsidR="005344EE" w:rsidRPr="00E306C2">
              <w:rPr>
                <w:b/>
                <w:bCs/>
                <w:lang w:val="en-GB"/>
              </w:rPr>
              <w:t xml:space="preserve"> 1996</w:t>
            </w:r>
          </w:p>
          <w:p w:rsidR="004869DB" w:rsidRPr="00E306C2" w:rsidRDefault="00DB2A2A">
            <w:pPr>
              <w:pStyle w:val="Other0"/>
              <w:shd w:val="clear" w:color="auto" w:fill="auto"/>
              <w:rPr>
                <w:lang w:val="en-GB"/>
              </w:rPr>
            </w:pPr>
            <w:r w:rsidRPr="00E306C2">
              <w:rPr>
                <w:lang w:val="en-GB"/>
              </w:rPr>
              <w:t>Engineer</w:t>
            </w:r>
            <w:r w:rsidR="005344EE" w:rsidRPr="00E306C2">
              <w:rPr>
                <w:lang w:val="en-GB"/>
              </w:rPr>
              <w:t xml:space="preserve"> - </w:t>
            </w:r>
            <w:r w:rsidRPr="00E306C2">
              <w:rPr>
                <w:lang w:val="en-GB"/>
              </w:rPr>
              <w:t>Vehicle fleet supervisor</w:t>
            </w:r>
          </w:p>
        </w:tc>
      </w:tr>
      <w:tr w:rsidR="004869DB" w:rsidRPr="00E306C2" w:rsidTr="00116AC4">
        <w:trPr>
          <w:trHeight w:hRule="exact" w:val="605"/>
          <w:jc w:val="center"/>
        </w:trPr>
        <w:tc>
          <w:tcPr>
            <w:tcW w:w="3005" w:type="dxa"/>
            <w:shd w:val="clear" w:color="auto" w:fill="FFFFFF"/>
            <w:vAlign w:val="center"/>
          </w:tcPr>
          <w:p w:rsidR="004869DB" w:rsidRPr="00E306C2" w:rsidRDefault="00DB2A2A">
            <w:pPr>
              <w:pStyle w:val="Other0"/>
              <w:shd w:val="clear" w:color="auto" w:fill="auto"/>
              <w:jc w:val="right"/>
              <w:rPr>
                <w:lang w:val="en-GB"/>
              </w:rPr>
            </w:pPr>
            <w:r w:rsidRPr="00E306C2">
              <w:rPr>
                <w:lang w:val="en-GB"/>
              </w:rPr>
              <w:t>Name and address of the employer</w:t>
            </w:r>
          </w:p>
        </w:tc>
        <w:tc>
          <w:tcPr>
            <w:tcW w:w="7954" w:type="dxa"/>
            <w:shd w:val="clear" w:color="auto" w:fill="FFFFFF"/>
          </w:tcPr>
          <w:p w:rsidR="00DB2A2A" w:rsidRPr="00E306C2" w:rsidRDefault="00742178">
            <w:pPr>
              <w:pStyle w:val="Other0"/>
              <w:shd w:val="clear" w:color="auto" w:fill="auto"/>
              <w:rPr>
                <w:lang w:val="en-GB"/>
              </w:rPr>
            </w:pPr>
            <w:r>
              <w:rPr>
                <w:lang w:val="en-GB"/>
              </w:rPr>
              <w:t>F</w:t>
            </w:r>
            <w:r w:rsidR="00DB2A2A" w:rsidRPr="00E306C2">
              <w:rPr>
                <w:lang w:val="en-GB"/>
              </w:rPr>
              <w:t>leet management and maintenance</w:t>
            </w:r>
          </w:p>
          <w:p w:rsidR="004869DB" w:rsidRPr="00E306C2" w:rsidRDefault="005344EE">
            <w:pPr>
              <w:pStyle w:val="Other0"/>
              <w:shd w:val="clear" w:color="auto" w:fill="auto"/>
              <w:rPr>
                <w:lang w:val="en-GB"/>
              </w:rPr>
            </w:pPr>
            <w:r w:rsidRPr="00E306C2">
              <w:rPr>
                <w:lang w:val="en-GB"/>
              </w:rPr>
              <w:t xml:space="preserve">S.C. KIVINVEST </w:t>
            </w:r>
            <w:r w:rsidR="00742178" w:rsidRPr="00E306C2">
              <w:rPr>
                <w:lang w:val="en-GB"/>
              </w:rPr>
              <w:t>International</w:t>
            </w:r>
            <w:r w:rsidRPr="00E306C2">
              <w:rPr>
                <w:lang w:val="en-GB"/>
              </w:rPr>
              <w:t xml:space="preserve"> S.A. Buc</w:t>
            </w:r>
            <w:r w:rsidR="00742178">
              <w:rPr>
                <w:lang w:val="en-GB"/>
              </w:rPr>
              <w:t>harest</w:t>
            </w:r>
          </w:p>
        </w:tc>
      </w:tr>
      <w:tr w:rsidR="004869DB" w:rsidRPr="00E306C2" w:rsidTr="00116AC4">
        <w:trPr>
          <w:trHeight w:hRule="exact" w:val="509"/>
          <w:jc w:val="center"/>
        </w:trPr>
        <w:tc>
          <w:tcPr>
            <w:tcW w:w="3005" w:type="dxa"/>
            <w:shd w:val="clear" w:color="auto" w:fill="FFFFFF"/>
            <w:vAlign w:val="center"/>
          </w:tcPr>
          <w:p w:rsidR="004869DB" w:rsidRPr="00E306C2" w:rsidRDefault="003B006C">
            <w:pPr>
              <w:pStyle w:val="Other0"/>
              <w:shd w:val="clear" w:color="auto" w:fill="auto"/>
              <w:jc w:val="right"/>
              <w:rPr>
                <w:lang w:val="en-GB"/>
              </w:rPr>
            </w:pPr>
            <w:r w:rsidRPr="00E306C2">
              <w:rPr>
                <w:lang w:val="en-GB"/>
              </w:rPr>
              <w:t>Type of activity or sector of activity</w:t>
            </w:r>
          </w:p>
        </w:tc>
        <w:tc>
          <w:tcPr>
            <w:tcW w:w="7954" w:type="dxa"/>
            <w:shd w:val="clear" w:color="auto" w:fill="FFFFFF"/>
            <w:vAlign w:val="center"/>
          </w:tcPr>
          <w:p w:rsidR="004869DB" w:rsidRPr="00E306C2" w:rsidRDefault="00DB2A2A">
            <w:pPr>
              <w:pStyle w:val="Other0"/>
              <w:shd w:val="clear" w:color="auto" w:fill="auto"/>
              <w:rPr>
                <w:lang w:val="en-GB"/>
              </w:rPr>
            </w:pPr>
            <w:r w:rsidRPr="00E306C2">
              <w:rPr>
                <w:lang w:val="en-GB"/>
              </w:rPr>
              <w:t>Road transport vehicles</w:t>
            </w:r>
          </w:p>
        </w:tc>
      </w:tr>
      <w:tr w:rsidR="004869DB" w:rsidRPr="00E306C2" w:rsidTr="00116AC4">
        <w:trPr>
          <w:trHeight w:hRule="exact" w:val="730"/>
          <w:jc w:val="center"/>
        </w:trPr>
        <w:tc>
          <w:tcPr>
            <w:tcW w:w="3005" w:type="dxa"/>
            <w:shd w:val="clear" w:color="auto" w:fill="FFFFFF"/>
            <w:vAlign w:val="center"/>
          </w:tcPr>
          <w:p w:rsidR="004869DB" w:rsidRPr="00E306C2" w:rsidRDefault="005344EE">
            <w:pPr>
              <w:pStyle w:val="Other0"/>
              <w:shd w:val="clear" w:color="auto" w:fill="auto"/>
              <w:ind w:left="2200" w:firstLine="40"/>
              <w:rPr>
                <w:lang w:val="en-GB"/>
              </w:rPr>
            </w:pPr>
            <w:r w:rsidRPr="00E306C2">
              <w:rPr>
                <w:lang w:val="en-GB"/>
              </w:rPr>
              <w:t>Perio</w:t>
            </w:r>
            <w:r w:rsidR="00DB2A2A" w:rsidRPr="00E306C2">
              <w:rPr>
                <w:lang w:val="en-GB"/>
              </w:rPr>
              <w:t>d</w:t>
            </w:r>
          </w:p>
          <w:p w:rsidR="004869DB" w:rsidRPr="00E306C2" w:rsidRDefault="00DB2A2A">
            <w:pPr>
              <w:pStyle w:val="Other0"/>
              <w:shd w:val="clear" w:color="auto" w:fill="auto"/>
              <w:jc w:val="right"/>
              <w:rPr>
                <w:lang w:val="en-GB"/>
              </w:rPr>
            </w:pPr>
            <w:r w:rsidRPr="00E306C2">
              <w:rPr>
                <w:lang w:val="en-GB"/>
              </w:rPr>
              <w:t>Main activities and responsibilities</w:t>
            </w:r>
          </w:p>
        </w:tc>
        <w:tc>
          <w:tcPr>
            <w:tcW w:w="7954" w:type="dxa"/>
            <w:shd w:val="clear" w:color="auto" w:fill="FFFFFF"/>
            <w:vAlign w:val="bottom"/>
          </w:tcPr>
          <w:p w:rsidR="004869DB" w:rsidRPr="00E306C2" w:rsidRDefault="00DB2A2A">
            <w:pPr>
              <w:pStyle w:val="Other0"/>
              <w:shd w:val="clear" w:color="auto" w:fill="auto"/>
              <w:rPr>
                <w:lang w:val="en-GB"/>
              </w:rPr>
            </w:pPr>
            <w:r w:rsidRPr="00E306C2">
              <w:rPr>
                <w:b/>
                <w:bCs/>
                <w:lang w:val="en-GB"/>
              </w:rPr>
              <w:t>S</w:t>
            </w:r>
            <w:r w:rsidR="005344EE" w:rsidRPr="00E306C2">
              <w:rPr>
                <w:b/>
                <w:bCs/>
                <w:lang w:val="en-GB"/>
              </w:rPr>
              <w:t>eptemb</w:t>
            </w:r>
            <w:r w:rsidRPr="00E306C2">
              <w:rPr>
                <w:b/>
                <w:bCs/>
                <w:lang w:val="en-GB"/>
              </w:rPr>
              <w:t>er</w:t>
            </w:r>
            <w:r w:rsidR="005344EE" w:rsidRPr="00E306C2">
              <w:rPr>
                <w:b/>
                <w:bCs/>
                <w:lang w:val="en-GB"/>
              </w:rPr>
              <w:t xml:space="preserve"> 1994 - </w:t>
            </w:r>
            <w:r w:rsidRPr="00E306C2">
              <w:rPr>
                <w:b/>
                <w:bCs/>
                <w:lang w:val="en-GB"/>
              </w:rPr>
              <w:t>O</w:t>
            </w:r>
            <w:r w:rsidR="005344EE" w:rsidRPr="00E306C2">
              <w:rPr>
                <w:b/>
                <w:bCs/>
                <w:lang w:val="en-GB"/>
              </w:rPr>
              <w:t>cto</w:t>
            </w:r>
            <w:r w:rsidRPr="00E306C2">
              <w:rPr>
                <w:b/>
                <w:bCs/>
                <w:lang w:val="en-GB"/>
              </w:rPr>
              <w:t>ber</w:t>
            </w:r>
            <w:r w:rsidR="005344EE" w:rsidRPr="00E306C2">
              <w:rPr>
                <w:b/>
                <w:bCs/>
                <w:lang w:val="en-GB"/>
              </w:rPr>
              <w:t xml:space="preserve"> 1995</w:t>
            </w:r>
          </w:p>
          <w:p w:rsidR="004869DB" w:rsidRPr="00E306C2" w:rsidRDefault="00DB2A2A">
            <w:pPr>
              <w:pStyle w:val="Other0"/>
              <w:shd w:val="clear" w:color="auto" w:fill="auto"/>
              <w:rPr>
                <w:lang w:val="en-GB"/>
              </w:rPr>
            </w:pPr>
            <w:r w:rsidRPr="00E306C2">
              <w:rPr>
                <w:lang w:val="en-GB"/>
              </w:rPr>
              <w:t>Design engineer</w:t>
            </w:r>
          </w:p>
        </w:tc>
      </w:tr>
      <w:tr w:rsidR="004869DB" w:rsidRPr="00E306C2" w:rsidTr="00116AC4">
        <w:trPr>
          <w:trHeight w:hRule="exact" w:val="854"/>
          <w:jc w:val="center"/>
        </w:trPr>
        <w:tc>
          <w:tcPr>
            <w:tcW w:w="3005" w:type="dxa"/>
            <w:shd w:val="clear" w:color="auto" w:fill="FFFFFF"/>
            <w:vAlign w:val="center"/>
          </w:tcPr>
          <w:p w:rsidR="00DB2A2A" w:rsidRPr="00DB2A2A" w:rsidRDefault="00DB2A2A" w:rsidP="00DB2A2A">
            <w:pPr>
              <w:spacing w:line="326" w:lineRule="auto"/>
              <w:jc w:val="right"/>
              <w:rPr>
                <w:rFonts w:ascii="Arial Narrow" w:eastAsia="Arial Narrow" w:hAnsi="Arial Narrow" w:cs="Arial Narrow"/>
                <w:color w:val="auto"/>
                <w:sz w:val="20"/>
                <w:szCs w:val="20"/>
                <w:lang w:val="en-GB"/>
              </w:rPr>
            </w:pPr>
            <w:r w:rsidRPr="00DB2A2A">
              <w:rPr>
                <w:rFonts w:ascii="Arial Narrow" w:eastAsia="Arial Narrow" w:hAnsi="Arial Narrow" w:cs="Arial Narrow"/>
                <w:color w:val="auto"/>
                <w:sz w:val="20"/>
                <w:szCs w:val="20"/>
                <w:lang w:val="en-GB"/>
              </w:rPr>
              <w:t>Name and address of the employer</w:t>
            </w:r>
            <w:r w:rsidRPr="00DB2A2A">
              <w:rPr>
                <w:rFonts w:ascii="Arial Narrow" w:eastAsia="Arial Narrow" w:hAnsi="Arial Narrow" w:cs="Arial Narrow"/>
                <w:sz w:val="20"/>
                <w:szCs w:val="20"/>
                <w:lang w:val="en-GB"/>
              </w:rPr>
              <w:t xml:space="preserve"> </w:t>
            </w:r>
          </w:p>
          <w:p w:rsidR="004869DB" w:rsidRPr="00E306C2" w:rsidRDefault="003B006C">
            <w:pPr>
              <w:pStyle w:val="Other0"/>
              <w:shd w:val="clear" w:color="auto" w:fill="auto"/>
              <w:spacing w:line="276" w:lineRule="auto"/>
              <w:jc w:val="right"/>
              <w:rPr>
                <w:lang w:val="en-GB"/>
              </w:rPr>
            </w:pPr>
            <w:r w:rsidRPr="00E306C2">
              <w:rPr>
                <w:lang w:val="en-GB"/>
              </w:rPr>
              <w:t>Type of activity or sector of activity</w:t>
            </w:r>
          </w:p>
        </w:tc>
        <w:tc>
          <w:tcPr>
            <w:tcW w:w="7954" w:type="dxa"/>
            <w:shd w:val="clear" w:color="auto" w:fill="FFFFFF"/>
          </w:tcPr>
          <w:p w:rsidR="00DB2A2A" w:rsidRPr="00E306C2" w:rsidRDefault="00DB2A2A">
            <w:pPr>
              <w:pStyle w:val="Other0"/>
              <w:shd w:val="clear" w:color="auto" w:fill="auto"/>
              <w:rPr>
                <w:lang w:val="en-GB"/>
              </w:rPr>
            </w:pPr>
            <w:r w:rsidRPr="00E306C2">
              <w:rPr>
                <w:lang w:val="en-GB"/>
              </w:rPr>
              <w:t>design of bodies, chassis, bus</w:t>
            </w:r>
            <w:r w:rsidR="00742178">
              <w:rPr>
                <w:lang w:val="en-GB"/>
              </w:rPr>
              <w:t>es</w:t>
            </w:r>
            <w:r w:rsidRPr="00E306C2">
              <w:rPr>
                <w:lang w:val="en-GB"/>
              </w:rPr>
              <w:t>/</w:t>
            </w:r>
            <w:r w:rsidR="00742178">
              <w:t xml:space="preserve"> </w:t>
            </w:r>
            <w:r w:rsidR="00742178" w:rsidRPr="00742178">
              <w:rPr>
                <w:lang w:val="en-GB"/>
              </w:rPr>
              <w:t>trolleybus</w:t>
            </w:r>
            <w:r w:rsidR="00742178">
              <w:rPr>
                <w:lang w:val="en-GB"/>
              </w:rPr>
              <w:t xml:space="preserve">es </w:t>
            </w:r>
            <w:r w:rsidRPr="00E306C2">
              <w:rPr>
                <w:lang w:val="en-GB"/>
              </w:rPr>
              <w:t>interiors</w:t>
            </w:r>
          </w:p>
          <w:p w:rsidR="004869DB" w:rsidRPr="00E306C2" w:rsidRDefault="005344EE">
            <w:pPr>
              <w:pStyle w:val="Other0"/>
              <w:shd w:val="clear" w:color="auto" w:fill="auto"/>
              <w:rPr>
                <w:lang w:val="en-GB"/>
              </w:rPr>
            </w:pPr>
            <w:r w:rsidRPr="00E306C2">
              <w:rPr>
                <w:lang w:val="en-GB"/>
              </w:rPr>
              <w:t>S.C. ROCAR S.A. Buc</w:t>
            </w:r>
            <w:r w:rsidR="00DB2A2A" w:rsidRPr="00E306C2">
              <w:rPr>
                <w:lang w:val="en-GB"/>
              </w:rPr>
              <w:t>harest</w:t>
            </w:r>
          </w:p>
          <w:p w:rsidR="004869DB" w:rsidRPr="00E306C2" w:rsidRDefault="00DB2A2A">
            <w:pPr>
              <w:pStyle w:val="Other0"/>
              <w:shd w:val="clear" w:color="auto" w:fill="auto"/>
              <w:rPr>
                <w:lang w:val="en-GB"/>
              </w:rPr>
            </w:pPr>
            <w:r w:rsidRPr="00E306C2">
              <w:rPr>
                <w:lang w:val="en-GB"/>
              </w:rPr>
              <w:t>Construction design of road transport vehicles</w:t>
            </w:r>
          </w:p>
        </w:tc>
      </w:tr>
      <w:tr w:rsidR="004869DB" w:rsidRPr="00E306C2" w:rsidTr="00116AC4">
        <w:trPr>
          <w:trHeight w:hRule="exact" w:val="725"/>
          <w:jc w:val="center"/>
        </w:trPr>
        <w:tc>
          <w:tcPr>
            <w:tcW w:w="3005" w:type="dxa"/>
            <w:shd w:val="clear" w:color="auto" w:fill="FFFFFF"/>
            <w:vAlign w:val="center"/>
          </w:tcPr>
          <w:p w:rsidR="004869DB" w:rsidRPr="00E306C2" w:rsidRDefault="005344EE">
            <w:pPr>
              <w:pStyle w:val="Other0"/>
              <w:shd w:val="clear" w:color="auto" w:fill="auto"/>
              <w:ind w:left="2200" w:firstLine="40"/>
              <w:rPr>
                <w:lang w:val="en-GB"/>
              </w:rPr>
            </w:pPr>
            <w:r w:rsidRPr="00E306C2">
              <w:rPr>
                <w:lang w:val="en-GB"/>
              </w:rPr>
              <w:t>Perio</w:t>
            </w:r>
            <w:r w:rsidR="00DB2A2A" w:rsidRPr="00E306C2">
              <w:rPr>
                <w:lang w:val="en-GB"/>
              </w:rPr>
              <w:t>d</w:t>
            </w:r>
          </w:p>
          <w:p w:rsidR="004869DB" w:rsidRPr="00E306C2" w:rsidRDefault="00DB2A2A">
            <w:pPr>
              <w:pStyle w:val="Other0"/>
              <w:shd w:val="clear" w:color="auto" w:fill="auto"/>
              <w:jc w:val="right"/>
              <w:rPr>
                <w:lang w:val="en-GB"/>
              </w:rPr>
            </w:pPr>
            <w:r w:rsidRPr="00E306C2">
              <w:rPr>
                <w:lang w:val="en-GB"/>
              </w:rPr>
              <w:t>Main activities and responsibilities</w:t>
            </w:r>
          </w:p>
        </w:tc>
        <w:tc>
          <w:tcPr>
            <w:tcW w:w="7954" w:type="dxa"/>
            <w:shd w:val="clear" w:color="auto" w:fill="FFFFFF"/>
            <w:vAlign w:val="bottom"/>
          </w:tcPr>
          <w:p w:rsidR="004869DB" w:rsidRPr="00E306C2" w:rsidRDefault="00DB2A2A">
            <w:pPr>
              <w:pStyle w:val="Other0"/>
              <w:shd w:val="clear" w:color="auto" w:fill="auto"/>
              <w:rPr>
                <w:lang w:val="en-GB"/>
              </w:rPr>
            </w:pPr>
            <w:r w:rsidRPr="00E306C2">
              <w:rPr>
                <w:b/>
                <w:bCs/>
                <w:lang w:val="en-GB"/>
              </w:rPr>
              <w:t>June</w:t>
            </w:r>
            <w:r w:rsidR="005344EE" w:rsidRPr="00E306C2">
              <w:rPr>
                <w:b/>
                <w:bCs/>
                <w:lang w:val="en-GB"/>
              </w:rPr>
              <w:t xml:space="preserve"> 1993 - </w:t>
            </w:r>
            <w:r w:rsidRPr="00E306C2">
              <w:rPr>
                <w:b/>
                <w:bCs/>
                <w:lang w:val="en-GB"/>
              </w:rPr>
              <w:t>A</w:t>
            </w:r>
            <w:r w:rsidR="005344EE" w:rsidRPr="00E306C2">
              <w:rPr>
                <w:b/>
                <w:bCs/>
                <w:lang w:val="en-GB"/>
              </w:rPr>
              <w:t>ugust 1994</w:t>
            </w:r>
          </w:p>
          <w:p w:rsidR="004869DB" w:rsidRPr="00E306C2" w:rsidRDefault="00DB2A2A">
            <w:pPr>
              <w:pStyle w:val="Other0"/>
              <w:shd w:val="clear" w:color="auto" w:fill="auto"/>
              <w:rPr>
                <w:lang w:val="en-GB"/>
              </w:rPr>
            </w:pPr>
            <w:r w:rsidRPr="00E306C2">
              <w:rPr>
                <w:lang w:val="en-GB"/>
              </w:rPr>
              <w:t>Design engineer</w:t>
            </w:r>
          </w:p>
        </w:tc>
      </w:tr>
      <w:tr w:rsidR="004869DB" w:rsidRPr="00E306C2" w:rsidTr="00116AC4">
        <w:trPr>
          <w:trHeight w:hRule="exact" w:val="854"/>
          <w:jc w:val="center"/>
        </w:trPr>
        <w:tc>
          <w:tcPr>
            <w:tcW w:w="3005" w:type="dxa"/>
            <w:shd w:val="clear" w:color="auto" w:fill="FFFFFF"/>
            <w:vAlign w:val="center"/>
          </w:tcPr>
          <w:p w:rsidR="00DB2A2A" w:rsidRPr="00DB2A2A" w:rsidRDefault="00DB2A2A" w:rsidP="00DB2A2A">
            <w:pPr>
              <w:spacing w:line="326" w:lineRule="auto"/>
              <w:jc w:val="right"/>
              <w:rPr>
                <w:rFonts w:ascii="Arial Narrow" w:eastAsia="Arial Narrow" w:hAnsi="Arial Narrow" w:cs="Arial Narrow"/>
                <w:color w:val="auto"/>
                <w:sz w:val="20"/>
                <w:szCs w:val="20"/>
                <w:lang w:val="en-GB"/>
              </w:rPr>
            </w:pPr>
            <w:r w:rsidRPr="00DB2A2A">
              <w:rPr>
                <w:rFonts w:ascii="Arial Narrow" w:eastAsia="Arial Narrow" w:hAnsi="Arial Narrow" w:cs="Arial Narrow"/>
                <w:color w:val="auto"/>
                <w:sz w:val="20"/>
                <w:szCs w:val="20"/>
                <w:lang w:val="en-GB"/>
              </w:rPr>
              <w:t>Name and address of the employer</w:t>
            </w:r>
            <w:r w:rsidRPr="00DB2A2A">
              <w:rPr>
                <w:rFonts w:ascii="Arial Narrow" w:eastAsia="Arial Narrow" w:hAnsi="Arial Narrow" w:cs="Arial Narrow"/>
                <w:sz w:val="20"/>
                <w:szCs w:val="20"/>
                <w:lang w:val="en-GB"/>
              </w:rPr>
              <w:t xml:space="preserve"> </w:t>
            </w:r>
          </w:p>
          <w:p w:rsidR="004869DB" w:rsidRPr="00E306C2" w:rsidRDefault="003B006C">
            <w:pPr>
              <w:pStyle w:val="Other0"/>
              <w:shd w:val="clear" w:color="auto" w:fill="auto"/>
              <w:spacing w:line="276" w:lineRule="auto"/>
              <w:ind w:firstLine="680"/>
              <w:rPr>
                <w:lang w:val="en-GB"/>
              </w:rPr>
            </w:pPr>
            <w:r w:rsidRPr="00E306C2">
              <w:rPr>
                <w:lang w:val="en-GB"/>
              </w:rPr>
              <w:t>Type of activity or sector of activity</w:t>
            </w:r>
          </w:p>
        </w:tc>
        <w:tc>
          <w:tcPr>
            <w:tcW w:w="7954" w:type="dxa"/>
            <w:shd w:val="clear" w:color="auto" w:fill="FFFFFF"/>
          </w:tcPr>
          <w:p w:rsidR="00DB2A2A" w:rsidRPr="00E306C2" w:rsidRDefault="00DB2A2A" w:rsidP="00DB2A2A">
            <w:pPr>
              <w:pStyle w:val="Other0"/>
              <w:rPr>
                <w:lang w:val="en-GB"/>
              </w:rPr>
            </w:pPr>
            <w:r w:rsidRPr="00E306C2">
              <w:rPr>
                <w:lang w:val="en-GB"/>
              </w:rPr>
              <w:t>design of bodies, chassis, interior fittings for buses/</w:t>
            </w:r>
            <w:r w:rsidR="00742178" w:rsidRPr="00742178">
              <w:rPr>
                <w:lang w:val="en-GB"/>
              </w:rPr>
              <w:t xml:space="preserve"> trolleybus</w:t>
            </w:r>
            <w:r w:rsidR="00742178">
              <w:rPr>
                <w:lang w:val="en-GB"/>
              </w:rPr>
              <w:t>es</w:t>
            </w:r>
          </w:p>
          <w:p w:rsidR="00DB2A2A" w:rsidRPr="00E306C2" w:rsidRDefault="00DB2A2A" w:rsidP="00DB2A2A">
            <w:pPr>
              <w:pStyle w:val="Other0"/>
              <w:rPr>
                <w:lang w:val="en-GB"/>
              </w:rPr>
            </w:pPr>
            <w:r w:rsidRPr="00E306C2">
              <w:rPr>
                <w:lang w:val="en-GB"/>
              </w:rPr>
              <w:t>National Institute of Road Vehicles Brasov - S.C. ROCAR S.A. Bucharest branch</w:t>
            </w:r>
          </w:p>
          <w:p w:rsidR="004869DB" w:rsidRPr="00E306C2" w:rsidRDefault="00DB2A2A" w:rsidP="00DB2A2A">
            <w:pPr>
              <w:pStyle w:val="Other0"/>
              <w:shd w:val="clear" w:color="auto" w:fill="auto"/>
              <w:rPr>
                <w:lang w:val="en-GB"/>
              </w:rPr>
            </w:pPr>
            <w:r w:rsidRPr="00E306C2">
              <w:rPr>
                <w:lang w:val="en-GB"/>
              </w:rPr>
              <w:t>Vehicle construction design</w:t>
            </w:r>
          </w:p>
        </w:tc>
      </w:tr>
      <w:tr w:rsidR="004869DB" w:rsidRPr="00E306C2" w:rsidTr="00116AC4">
        <w:trPr>
          <w:trHeight w:hRule="exact" w:val="1296"/>
          <w:jc w:val="center"/>
        </w:trPr>
        <w:tc>
          <w:tcPr>
            <w:tcW w:w="3005" w:type="dxa"/>
            <w:shd w:val="clear" w:color="auto" w:fill="FFFFFF"/>
            <w:vAlign w:val="center"/>
          </w:tcPr>
          <w:p w:rsidR="004869DB" w:rsidRPr="00E306C2" w:rsidRDefault="005344EE">
            <w:pPr>
              <w:pStyle w:val="Other0"/>
              <w:shd w:val="clear" w:color="auto" w:fill="auto"/>
              <w:spacing w:line="276" w:lineRule="auto"/>
              <w:ind w:left="2200" w:firstLine="40"/>
              <w:rPr>
                <w:lang w:val="en-GB"/>
              </w:rPr>
            </w:pPr>
            <w:r w:rsidRPr="00E306C2">
              <w:rPr>
                <w:lang w:val="en-GB"/>
              </w:rPr>
              <w:t>Peri</w:t>
            </w:r>
            <w:r w:rsidR="00DB2A2A" w:rsidRPr="00E306C2">
              <w:rPr>
                <w:lang w:val="en-GB"/>
              </w:rPr>
              <w:t>od</w:t>
            </w:r>
          </w:p>
          <w:p w:rsidR="00DB2A2A" w:rsidRPr="00E306C2" w:rsidRDefault="00DB2A2A" w:rsidP="00DB2A2A">
            <w:pPr>
              <w:pStyle w:val="BodyText"/>
              <w:shd w:val="clear" w:color="auto" w:fill="auto"/>
              <w:spacing w:line="326" w:lineRule="auto"/>
              <w:jc w:val="right"/>
              <w:rPr>
                <w:color w:val="auto"/>
                <w:lang w:val="en-GB"/>
              </w:rPr>
            </w:pPr>
            <w:r w:rsidRPr="00E306C2">
              <w:rPr>
                <w:lang w:val="en-GB"/>
              </w:rPr>
              <w:t>Main activities and responsibilities</w:t>
            </w:r>
            <w:r w:rsidRPr="00E306C2">
              <w:rPr>
                <w:color w:val="auto"/>
                <w:lang w:val="en-GB"/>
              </w:rPr>
              <w:t xml:space="preserve"> </w:t>
            </w:r>
          </w:p>
          <w:p w:rsidR="004869DB" w:rsidRPr="00E306C2" w:rsidRDefault="00DB2A2A" w:rsidP="00DB2A2A">
            <w:pPr>
              <w:pStyle w:val="BodyText"/>
              <w:shd w:val="clear" w:color="auto" w:fill="auto"/>
              <w:spacing w:line="326" w:lineRule="auto"/>
              <w:jc w:val="right"/>
              <w:rPr>
                <w:color w:val="auto"/>
                <w:lang w:val="en-GB"/>
              </w:rPr>
            </w:pPr>
            <w:r w:rsidRPr="00E306C2">
              <w:rPr>
                <w:color w:val="auto"/>
                <w:lang w:val="en-GB"/>
              </w:rPr>
              <w:t>Name and address of the employer</w:t>
            </w:r>
            <w:r w:rsidRPr="00E306C2">
              <w:rPr>
                <w:lang w:val="en-GB"/>
              </w:rPr>
              <w:t xml:space="preserve"> </w:t>
            </w:r>
          </w:p>
          <w:p w:rsidR="004869DB" w:rsidRPr="00E306C2" w:rsidRDefault="003B006C">
            <w:pPr>
              <w:pStyle w:val="Other0"/>
              <w:shd w:val="clear" w:color="auto" w:fill="auto"/>
              <w:spacing w:line="276" w:lineRule="auto"/>
              <w:jc w:val="right"/>
              <w:rPr>
                <w:lang w:val="en-GB"/>
              </w:rPr>
            </w:pPr>
            <w:r w:rsidRPr="00E306C2">
              <w:rPr>
                <w:lang w:val="en-GB"/>
              </w:rPr>
              <w:t>Type of activity or sector of activity</w:t>
            </w:r>
          </w:p>
        </w:tc>
        <w:tc>
          <w:tcPr>
            <w:tcW w:w="7954" w:type="dxa"/>
            <w:shd w:val="clear" w:color="auto" w:fill="FFFFFF"/>
            <w:vAlign w:val="bottom"/>
          </w:tcPr>
          <w:p w:rsidR="00DB2A2A" w:rsidRPr="00E306C2" w:rsidRDefault="00DB2A2A">
            <w:pPr>
              <w:pStyle w:val="Other0"/>
              <w:shd w:val="clear" w:color="auto" w:fill="auto"/>
              <w:rPr>
                <w:b/>
                <w:bCs/>
                <w:lang w:val="en-GB"/>
              </w:rPr>
            </w:pPr>
            <w:r w:rsidRPr="00E306C2">
              <w:rPr>
                <w:b/>
                <w:bCs/>
                <w:lang w:val="en-GB"/>
              </w:rPr>
              <w:t>December</w:t>
            </w:r>
            <w:r w:rsidR="005344EE" w:rsidRPr="00E306C2">
              <w:rPr>
                <w:b/>
                <w:bCs/>
                <w:lang w:val="en-GB"/>
              </w:rPr>
              <w:t xml:space="preserve"> 1991 </w:t>
            </w:r>
            <w:r w:rsidRPr="00E306C2">
              <w:rPr>
                <w:b/>
                <w:bCs/>
                <w:lang w:val="en-GB"/>
              </w:rPr>
              <w:t>–</w:t>
            </w:r>
            <w:r w:rsidR="005344EE" w:rsidRPr="00E306C2">
              <w:rPr>
                <w:b/>
                <w:bCs/>
                <w:lang w:val="en-GB"/>
              </w:rPr>
              <w:t xml:space="preserve"> </w:t>
            </w:r>
            <w:r w:rsidRPr="00E306C2">
              <w:rPr>
                <w:b/>
                <w:bCs/>
                <w:lang w:val="en-GB"/>
              </w:rPr>
              <w:t xml:space="preserve">July </w:t>
            </w:r>
            <w:r w:rsidR="005344EE" w:rsidRPr="00E306C2">
              <w:rPr>
                <w:b/>
                <w:bCs/>
                <w:lang w:val="en-GB"/>
              </w:rPr>
              <w:t>1992</w:t>
            </w:r>
          </w:p>
          <w:p w:rsidR="00DB2A2A" w:rsidRPr="00E306C2" w:rsidRDefault="00DB2A2A">
            <w:pPr>
              <w:pStyle w:val="Other0"/>
              <w:shd w:val="clear" w:color="auto" w:fill="auto"/>
              <w:rPr>
                <w:b/>
                <w:bCs/>
                <w:lang w:val="en-GB"/>
              </w:rPr>
            </w:pPr>
          </w:p>
          <w:p w:rsidR="00DB2A2A" w:rsidRPr="00E306C2" w:rsidRDefault="00742178">
            <w:pPr>
              <w:pStyle w:val="Other0"/>
              <w:shd w:val="clear" w:color="auto" w:fill="auto"/>
              <w:rPr>
                <w:lang w:val="en-GB"/>
              </w:rPr>
            </w:pPr>
            <w:r>
              <w:rPr>
                <w:lang w:val="en-GB"/>
              </w:rPr>
              <w:t>S</w:t>
            </w:r>
            <w:r w:rsidR="00DB2A2A" w:rsidRPr="00E306C2">
              <w:rPr>
                <w:lang w:val="en-GB"/>
              </w:rPr>
              <w:t>ubstitute teacher</w:t>
            </w:r>
          </w:p>
          <w:p w:rsidR="004869DB" w:rsidRPr="00E306C2" w:rsidRDefault="00DB2A2A">
            <w:pPr>
              <w:pStyle w:val="Other0"/>
              <w:shd w:val="clear" w:color="auto" w:fill="auto"/>
              <w:rPr>
                <w:lang w:val="en-GB"/>
              </w:rPr>
            </w:pPr>
            <w:r w:rsidRPr="00E306C2">
              <w:rPr>
                <w:lang w:val="en-GB"/>
              </w:rPr>
              <w:t>General school</w:t>
            </w:r>
            <w:r w:rsidR="005344EE" w:rsidRPr="00E306C2">
              <w:rPr>
                <w:lang w:val="en-GB"/>
              </w:rPr>
              <w:t xml:space="preserve"> N</w:t>
            </w:r>
            <w:r w:rsidRPr="00E306C2">
              <w:rPr>
                <w:lang w:val="en-GB"/>
              </w:rPr>
              <w:t>o</w:t>
            </w:r>
            <w:r w:rsidR="005344EE" w:rsidRPr="00E306C2">
              <w:rPr>
                <w:lang w:val="en-GB"/>
              </w:rPr>
              <w:t>. 2 Calafat, Dolj</w:t>
            </w:r>
          </w:p>
          <w:p w:rsidR="004869DB" w:rsidRPr="00E306C2" w:rsidRDefault="00DB2A2A">
            <w:pPr>
              <w:pStyle w:val="Other0"/>
              <w:shd w:val="clear" w:color="auto" w:fill="auto"/>
              <w:rPr>
                <w:lang w:val="en-GB"/>
              </w:rPr>
            </w:pPr>
            <w:r w:rsidRPr="00E306C2">
              <w:rPr>
                <w:lang w:val="en-GB"/>
              </w:rPr>
              <w:t>Education</w:t>
            </w:r>
          </w:p>
        </w:tc>
      </w:tr>
      <w:tr w:rsidR="004869DB" w:rsidRPr="00E306C2" w:rsidTr="00116AC4">
        <w:trPr>
          <w:trHeight w:hRule="exact" w:val="710"/>
          <w:jc w:val="center"/>
        </w:trPr>
        <w:tc>
          <w:tcPr>
            <w:tcW w:w="3005" w:type="dxa"/>
            <w:shd w:val="clear" w:color="auto" w:fill="FFFFFF"/>
            <w:vAlign w:val="center"/>
          </w:tcPr>
          <w:p w:rsidR="004869DB" w:rsidRPr="00E306C2" w:rsidRDefault="005344EE">
            <w:pPr>
              <w:pStyle w:val="Other0"/>
              <w:shd w:val="clear" w:color="auto" w:fill="auto"/>
              <w:jc w:val="right"/>
              <w:rPr>
                <w:lang w:val="en-GB"/>
              </w:rPr>
            </w:pPr>
            <w:r w:rsidRPr="00E306C2">
              <w:rPr>
                <w:lang w:val="en-GB"/>
              </w:rPr>
              <w:t>Perio</w:t>
            </w:r>
            <w:r w:rsidR="00DB2A2A" w:rsidRPr="00E306C2">
              <w:rPr>
                <w:lang w:val="en-GB"/>
              </w:rPr>
              <w:t>d</w:t>
            </w:r>
          </w:p>
          <w:p w:rsidR="004869DB" w:rsidRPr="00E306C2" w:rsidRDefault="00DB2A2A">
            <w:pPr>
              <w:pStyle w:val="Other0"/>
              <w:shd w:val="clear" w:color="auto" w:fill="auto"/>
              <w:jc w:val="right"/>
              <w:rPr>
                <w:lang w:val="en-GB"/>
              </w:rPr>
            </w:pPr>
            <w:r w:rsidRPr="00E306C2">
              <w:rPr>
                <w:lang w:val="en-GB"/>
              </w:rPr>
              <w:t>Main activities and responsibilities</w:t>
            </w:r>
          </w:p>
        </w:tc>
        <w:tc>
          <w:tcPr>
            <w:tcW w:w="7954" w:type="dxa"/>
            <w:shd w:val="clear" w:color="auto" w:fill="FFFFFF"/>
            <w:vAlign w:val="bottom"/>
          </w:tcPr>
          <w:p w:rsidR="004869DB" w:rsidRPr="00E306C2" w:rsidRDefault="00DB2A2A">
            <w:pPr>
              <w:pStyle w:val="Other0"/>
              <w:shd w:val="clear" w:color="auto" w:fill="auto"/>
              <w:rPr>
                <w:b/>
                <w:bCs/>
                <w:lang w:val="en-GB"/>
              </w:rPr>
            </w:pPr>
            <w:r w:rsidRPr="00E306C2">
              <w:rPr>
                <w:b/>
                <w:bCs/>
                <w:lang w:val="en-GB"/>
              </w:rPr>
              <w:t>September</w:t>
            </w:r>
            <w:r w:rsidR="005344EE" w:rsidRPr="00E306C2">
              <w:rPr>
                <w:b/>
                <w:bCs/>
                <w:lang w:val="en-GB"/>
              </w:rPr>
              <w:t xml:space="preserve"> 1990 - </w:t>
            </w:r>
            <w:r w:rsidRPr="00E306C2">
              <w:rPr>
                <w:b/>
                <w:bCs/>
                <w:lang w:val="en-GB"/>
              </w:rPr>
              <w:t>November</w:t>
            </w:r>
            <w:r w:rsidR="005344EE" w:rsidRPr="00E306C2">
              <w:rPr>
                <w:b/>
                <w:bCs/>
                <w:lang w:val="en-GB"/>
              </w:rPr>
              <w:t xml:space="preserve"> 1991</w:t>
            </w:r>
          </w:p>
          <w:p w:rsidR="004869DB" w:rsidRPr="00E306C2" w:rsidRDefault="00DB2A2A">
            <w:pPr>
              <w:pStyle w:val="Other0"/>
              <w:shd w:val="clear" w:color="auto" w:fill="auto"/>
              <w:rPr>
                <w:lang w:val="en-GB"/>
              </w:rPr>
            </w:pPr>
            <w:r w:rsidRPr="00E306C2">
              <w:rPr>
                <w:lang w:val="en-GB"/>
              </w:rPr>
              <w:t xml:space="preserve">Engineer </w:t>
            </w:r>
          </w:p>
        </w:tc>
      </w:tr>
      <w:tr w:rsidR="004869DB" w:rsidRPr="00E306C2" w:rsidTr="00116AC4">
        <w:trPr>
          <w:trHeight w:hRule="exact" w:val="926"/>
          <w:jc w:val="center"/>
        </w:trPr>
        <w:tc>
          <w:tcPr>
            <w:tcW w:w="3005" w:type="dxa"/>
            <w:shd w:val="clear" w:color="auto" w:fill="FFFFFF"/>
            <w:vAlign w:val="center"/>
          </w:tcPr>
          <w:p w:rsidR="00DB2A2A" w:rsidRPr="00DB2A2A" w:rsidRDefault="00DB2A2A" w:rsidP="00DB2A2A">
            <w:pPr>
              <w:spacing w:line="326" w:lineRule="auto"/>
              <w:jc w:val="right"/>
              <w:rPr>
                <w:rFonts w:ascii="Arial Narrow" w:eastAsia="Arial Narrow" w:hAnsi="Arial Narrow" w:cs="Arial Narrow"/>
                <w:color w:val="auto"/>
                <w:sz w:val="20"/>
                <w:szCs w:val="20"/>
                <w:lang w:val="en-GB"/>
              </w:rPr>
            </w:pPr>
            <w:r w:rsidRPr="00DB2A2A">
              <w:rPr>
                <w:rFonts w:ascii="Arial Narrow" w:eastAsia="Arial Narrow" w:hAnsi="Arial Narrow" w:cs="Arial Narrow"/>
                <w:color w:val="auto"/>
                <w:sz w:val="20"/>
                <w:szCs w:val="20"/>
                <w:lang w:val="en-GB"/>
              </w:rPr>
              <w:t>Name and address of the employer</w:t>
            </w:r>
            <w:r w:rsidRPr="00DB2A2A">
              <w:rPr>
                <w:rFonts w:ascii="Arial Narrow" w:eastAsia="Arial Narrow" w:hAnsi="Arial Narrow" w:cs="Arial Narrow"/>
                <w:sz w:val="20"/>
                <w:szCs w:val="20"/>
                <w:lang w:val="en-GB"/>
              </w:rPr>
              <w:t xml:space="preserve"> </w:t>
            </w:r>
          </w:p>
          <w:p w:rsidR="004869DB" w:rsidRPr="00E306C2" w:rsidRDefault="003B006C">
            <w:pPr>
              <w:pStyle w:val="Other0"/>
              <w:shd w:val="clear" w:color="auto" w:fill="auto"/>
              <w:spacing w:line="276" w:lineRule="auto"/>
              <w:jc w:val="right"/>
              <w:rPr>
                <w:lang w:val="en-GB"/>
              </w:rPr>
            </w:pPr>
            <w:r w:rsidRPr="00E306C2">
              <w:rPr>
                <w:lang w:val="en-GB"/>
              </w:rPr>
              <w:t>Type of activity or sector of activity</w:t>
            </w:r>
          </w:p>
        </w:tc>
        <w:tc>
          <w:tcPr>
            <w:tcW w:w="7954" w:type="dxa"/>
            <w:shd w:val="clear" w:color="auto" w:fill="FFFFFF"/>
          </w:tcPr>
          <w:p w:rsidR="00DB2A2A" w:rsidRPr="00E306C2" w:rsidRDefault="00742178" w:rsidP="00DB2A2A">
            <w:pPr>
              <w:pStyle w:val="Other0"/>
              <w:rPr>
                <w:lang w:val="en-GB"/>
              </w:rPr>
            </w:pPr>
            <w:r>
              <w:rPr>
                <w:lang w:val="en-GB"/>
              </w:rPr>
              <w:t>T</w:t>
            </w:r>
            <w:r w:rsidR="00DB2A2A" w:rsidRPr="00E306C2">
              <w:rPr>
                <w:lang w:val="en-GB"/>
              </w:rPr>
              <w:t>echnological design</w:t>
            </w:r>
          </w:p>
          <w:p w:rsidR="00DB2A2A" w:rsidRPr="00E306C2" w:rsidRDefault="00DB2A2A" w:rsidP="00DB2A2A">
            <w:pPr>
              <w:pStyle w:val="Other0"/>
              <w:rPr>
                <w:lang w:val="en-GB"/>
              </w:rPr>
            </w:pPr>
            <w:r w:rsidRPr="00E306C2">
              <w:rPr>
                <w:lang w:val="en-GB"/>
              </w:rPr>
              <w:t>Mechanical Enterprise Bailești, Dolj</w:t>
            </w:r>
          </w:p>
          <w:p w:rsidR="004869DB" w:rsidRPr="00E306C2" w:rsidRDefault="00DB2A2A" w:rsidP="00DB2A2A">
            <w:pPr>
              <w:pStyle w:val="Other0"/>
              <w:shd w:val="clear" w:color="auto" w:fill="auto"/>
              <w:rPr>
                <w:lang w:val="en-GB"/>
              </w:rPr>
            </w:pPr>
            <w:r w:rsidRPr="00E306C2">
              <w:rPr>
                <w:lang w:val="en-GB"/>
              </w:rPr>
              <w:t>Manufacture of various agricultural tools</w:t>
            </w:r>
          </w:p>
        </w:tc>
      </w:tr>
      <w:tr w:rsidR="004869DB" w:rsidRPr="00E306C2" w:rsidTr="00116AC4">
        <w:trPr>
          <w:trHeight w:hRule="exact" w:val="451"/>
          <w:jc w:val="center"/>
        </w:trPr>
        <w:tc>
          <w:tcPr>
            <w:tcW w:w="3005" w:type="dxa"/>
            <w:shd w:val="clear" w:color="auto" w:fill="FFFFFF"/>
            <w:vAlign w:val="center"/>
          </w:tcPr>
          <w:p w:rsidR="004869DB" w:rsidRPr="00E306C2" w:rsidRDefault="005344EE">
            <w:pPr>
              <w:pStyle w:val="Other0"/>
              <w:shd w:val="clear" w:color="auto" w:fill="auto"/>
              <w:jc w:val="right"/>
              <w:rPr>
                <w:lang w:val="en-GB"/>
              </w:rPr>
            </w:pPr>
            <w:r w:rsidRPr="00E306C2">
              <w:rPr>
                <w:b/>
                <w:bCs/>
                <w:lang w:val="en-GB"/>
              </w:rPr>
              <w:t>Educa</w:t>
            </w:r>
            <w:r w:rsidR="00DB2A2A" w:rsidRPr="00E306C2">
              <w:rPr>
                <w:b/>
                <w:bCs/>
                <w:lang w:val="en-GB"/>
              </w:rPr>
              <w:t>tion and training</w:t>
            </w:r>
          </w:p>
        </w:tc>
        <w:tc>
          <w:tcPr>
            <w:tcW w:w="7954" w:type="dxa"/>
            <w:shd w:val="clear" w:color="auto" w:fill="FFFFFF"/>
          </w:tcPr>
          <w:p w:rsidR="004869DB" w:rsidRPr="00E306C2" w:rsidRDefault="004869DB">
            <w:pPr>
              <w:rPr>
                <w:sz w:val="10"/>
                <w:szCs w:val="10"/>
                <w:lang w:val="en-GB"/>
              </w:rPr>
            </w:pPr>
          </w:p>
        </w:tc>
      </w:tr>
      <w:tr w:rsidR="004869DB" w:rsidRPr="00E306C2" w:rsidTr="00116AC4">
        <w:trPr>
          <w:trHeight w:hRule="exact" w:val="2102"/>
          <w:jc w:val="center"/>
        </w:trPr>
        <w:tc>
          <w:tcPr>
            <w:tcW w:w="3005" w:type="dxa"/>
            <w:shd w:val="clear" w:color="auto" w:fill="FFFFFF"/>
            <w:vAlign w:val="center"/>
          </w:tcPr>
          <w:p w:rsidR="004869DB" w:rsidRPr="00E306C2" w:rsidRDefault="005344EE" w:rsidP="008417D8">
            <w:pPr>
              <w:pStyle w:val="Other0"/>
              <w:shd w:val="clear" w:color="auto" w:fill="auto"/>
              <w:spacing w:line="276" w:lineRule="auto"/>
              <w:jc w:val="right"/>
              <w:rPr>
                <w:lang w:val="en-GB"/>
              </w:rPr>
            </w:pPr>
            <w:r w:rsidRPr="00E306C2">
              <w:rPr>
                <w:lang w:val="en-GB"/>
              </w:rPr>
              <w:t>Perio</w:t>
            </w:r>
            <w:r w:rsidR="00DB2A2A" w:rsidRPr="00E306C2">
              <w:rPr>
                <w:lang w:val="en-GB"/>
              </w:rPr>
              <w:t>d</w:t>
            </w:r>
          </w:p>
          <w:p w:rsidR="008417D8" w:rsidRPr="00E306C2" w:rsidRDefault="008417D8">
            <w:pPr>
              <w:pStyle w:val="Other0"/>
              <w:shd w:val="clear" w:color="auto" w:fill="auto"/>
              <w:spacing w:line="276" w:lineRule="auto"/>
              <w:jc w:val="right"/>
              <w:rPr>
                <w:lang w:val="en-GB"/>
              </w:rPr>
            </w:pPr>
            <w:r w:rsidRPr="00E306C2">
              <w:rPr>
                <w:lang w:val="en-GB"/>
              </w:rPr>
              <w:t>Qualification/diploma</w:t>
            </w:r>
          </w:p>
          <w:p w:rsidR="008417D8" w:rsidRPr="00E306C2" w:rsidRDefault="008417D8" w:rsidP="008417D8">
            <w:pPr>
              <w:pStyle w:val="Other0"/>
              <w:spacing w:line="276" w:lineRule="auto"/>
              <w:jc w:val="right"/>
              <w:rPr>
                <w:lang w:val="en-GB"/>
              </w:rPr>
            </w:pPr>
            <w:r w:rsidRPr="00E306C2">
              <w:rPr>
                <w:lang w:val="en-GB"/>
              </w:rPr>
              <w:t>Main subjects studied /</w:t>
            </w:r>
          </w:p>
          <w:p w:rsidR="008417D8" w:rsidRPr="00E306C2" w:rsidRDefault="008417D8" w:rsidP="00742178">
            <w:pPr>
              <w:pStyle w:val="BodyText"/>
              <w:shd w:val="clear" w:color="auto" w:fill="auto"/>
              <w:jc w:val="right"/>
              <w:rPr>
                <w:lang w:val="en-GB"/>
              </w:rPr>
            </w:pPr>
            <w:r w:rsidRPr="00E306C2">
              <w:rPr>
                <w:lang w:val="en-GB"/>
              </w:rPr>
              <w:t xml:space="preserve">professional skills acquired </w:t>
            </w:r>
          </w:p>
          <w:p w:rsidR="008417D8" w:rsidRPr="00E306C2" w:rsidRDefault="008417D8" w:rsidP="00742178">
            <w:pPr>
              <w:pStyle w:val="BodyText"/>
              <w:shd w:val="clear" w:color="auto" w:fill="auto"/>
              <w:jc w:val="right"/>
              <w:rPr>
                <w:lang w:val="en-GB" w:eastAsia="en-US" w:bidi="en-US"/>
              </w:rPr>
            </w:pPr>
            <w:r w:rsidRPr="00E306C2">
              <w:rPr>
                <w:lang w:val="en-GB" w:eastAsia="en-US" w:bidi="en-US"/>
              </w:rPr>
              <w:t>Name and type of education or training organization /training provider</w:t>
            </w:r>
          </w:p>
          <w:p w:rsidR="004869DB" w:rsidRPr="00E306C2" w:rsidRDefault="004869DB">
            <w:pPr>
              <w:pStyle w:val="Other0"/>
              <w:shd w:val="clear" w:color="auto" w:fill="auto"/>
              <w:spacing w:line="276" w:lineRule="auto"/>
              <w:ind w:left="960"/>
              <w:rPr>
                <w:lang w:val="en-GB"/>
              </w:rPr>
            </w:pPr>
          </w:p>
        </w:tc>
        <w:tc>
          <w:tcPr>
            <w:tcW w:w="7954" w:type="dxa"/>
            <w:shd w:val="clear" w:color="auto" w:fill="FFFFFF"/>
          </w:tcPr>
          <w:p w:rsidR="008417D8" w:rsidRPr="00E306C2" w:rsidRDefault="008417D8">
            <w:pPr>
              <w:pStyle w:val="Other0"/>
              <w:shd w:val="clear" w:color="auto" w:fill="auto"/>
              <w:rPr>
                <w:b/>
                <w:bCs/>
                <w:lang w:val="en-GB"/>
              </w:rPr>
            </w:pPr>
          </w:p>
          <w:p w:rsidR="004869DB" w:rsidRPr="00E306C2" w:rsidRDefault="005344EE">
            <w:pPr>
              <w:pStyle w:val="Other0"/>
              <w:shd w:val="clear" w:color="auto" w:fill="auto"/>
              <w:rPr>
                <w:lang w:val="en-GB"/>
              </w:rPr>
            </w:pPr>
            <w:r w:rsidRPr="00E306C2">
              <w:rPr>
                <w:b/>
                <w:bCs/>
                <w:lang w:val="en-GB"/>
              </w:rPr>
              <w:t>2018</w:t>
            </w:r>
          </w:p>
          <w:p w:rsidR="008417D8" w:rsidRPr="00E306C2" w:rsidRDefault="008417D8">
            <w:pPr>
              <w:pStyle w:val="Other0"/>
              <w:shd w:val="clear" w:color="auto" w:fill="auto"/>
              <w:spacing w:after="280"/>
              <w:rPr>
                <w:lang w:val="en-GB"/>
              </w:rPr>
            </w:pPr>
            <w:r w:rsidRPr="00E306C2">
              <w:rPr>
                <w:lang w:val="en-GB"/>
              </w:rPr>
              <w:t>Graduation certificate</w:t>
            </w:r>
          </w:p>
          <w:p w:rsidR="008417D8" w:rsidRPr="00E306C2" w:rsidRDefault="008417D8">
            <w:pPr>
              <w:pStyle w:val="Other0"/>
              <w:shd w:val="clear" w:color="auto" w:fill="auto"/>
              <w:rPr>
                <w:lang w:val="en-GB"/>
              </w:rPr>
            </w:pPr>
            <w:r w:rsidRPr="00E306C2">
              <w:rPr>
                <w:lang w:val="en-GB"/>
              </w:rPr>
              <w:t>New System of Internal Management Control (SCMI), Manager</w:t>
            </w:r>
          </w:p>
          <w:p w:rsidR="008417D8" w:rsidRPr="00E306C2" w:rsidRDefault="008417D8" w:rsidP="008417D8">
            <w:pPr>
              <w:pStyle w:val="Other0"/>
              <w:rPr>
                <w:lang w:val="en-GB"/>
              </w:rPr>
            </w:pPr>
            <w:r w:rsidRPr="00E306C2">
              <w:rPr>
                <w:lang w:val="en-GB"/>
              </w:rPr>
              <w:t>Ministry of Labour, Social Solidarity and Family / Ministry of Education, Research and Youth</w:t>
            </w:r>
          </w:p>
          <w:p w:rsidR="004869DB" w:rsidRPr="00E306C2" w:rsidRDefault="008417D8" w:rsidP="008417D8">
            <w:pPr>
              <w:pStyle w:val="Other0"/>
              <w:shd w:val="clear" w:color="auto" w:fill="auto"/>
              <w:rPr>
                <w:lang w:val="en-GB"/>
              </w:rPr>
            </w:pPr>
            <w:r w:rsidRPr="00E306C2">
              <w:rPr>
                <w:lang w:val="en-GB"/>
              </w:rPr>
              <w:t>S.C. Expert Aktiv Group Onești</w:t>
            </w:r>
          </w:p>
        </w:tc>
      </w:tr>
    </w:tbl>
    <w:p w:rsidR="004869DB" w:rsidRPr="00E306C2" w:rsidRDefault="004869DB">
      <w:pPr>
        <w:spacing w:line="14" w:lineRule="exact"/>
        <w:rPr>
          <w:lang w:val="en-GB"/>
        </w:rPr>
        <w:sectPr w:rsidR="004869DB" w:rsidRPr="00E306C2">
          <w:pgSz w:w="11900" w:h="16840"/>
          <w:pgMar w:top="366" w:right="281" w:bottom="366" w:left="661" w:header="0" w:footer="3" w:gutter="0"/>
          <w:cols w:space="720"/>
          <w:noEndnote/>
          <w:docGrid w:linePitch="360"/>
        </w:sectPr>
      </w:pPr>
    </w:p>
    <w:p w:rsidR="004869DB" w:rsidRPr="00E306C2" w:rsidRDefault="005344EE">
      <w:pPr>
        <w:spacing w:line="14" w:lineRule="exact"/>
        <w:rPr>
          <w:lang w:val="en-GB"/>
        </w:rPr>
      </w:pPr>
      <w:r w:rsidRPr="00E306C2">
        <w:rPr>
          <w:noProof/>
          <w:lang w:bidi="ar-SA"/>
        </w:rPr>
        <w:lastRenderedPageBreak/>
        <mc:AlternateContent>
          <mc:Choice Requires="wps">
            <w:drawing>
              <wp:anchor distT="0" distB="0" distL="50800" distR="50800" simplePos="0" relativeHeight="125829378" behindDoc="0" locked="0" layoutInCell="1" allowOverlap="1">
                <wp:simplePos x="0" y="0"/>
                <wp:positionH relativeFrom="page">
                  <wp:posOffset>441325</wp:posOffset>
                </wp:positionH>
                <wp:positionV relativeFrom="paragraph">
                  <wp:posOffset>5931535</wp:posOffset>
                </wp:positionV>
                <wp:extent cx="1828800" cy="358140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828800" cy="3581400"/>
                        </a:xfrm>
                        <a:prstGeom prst="rect">
                          <a:avLst/>
                        </a:prstGeom>
                        <a:noFill/>
                      </wps:spPr>
                      <wps:txbx>
                        <w:txbxContent>
                          <w:p w:rsidR="008417D8" w:rsidRPr="00E306C2" w:rsidRDefault="008417D8" w:rsidP="008417D8">
                            <w:pPr>
                              <w:pStyle w:val="BodyText"/>
                              <w:shd w:val="clear" w:color="auto" w:fill="auto"/>
                              <w:spacing w:after="200"/>
                              <w:rPr>
                                <w:b/>
                                <w:bCs/>
                                <w:lang w:val="en-GB"/>
                              </w:rPr>
                            </w:pPr>
                            <w:r w:rsidRPr="00E306C2">
                              <w:rPr>
                                <w:b/>
                                <w:bCs/>
                                <w:lang w:val="en-GB"/>
                              </w:rPr>
                              <w:t>Personal skills and competences</w:t>
                            </w:r>
                          </w:p>
                          <w:p w:rsidR="008417D8" w:rsidRPr="00E306C2" w:rsidRDefault="008417D8">
                            <w:pPr>
                              <w:pStyle w:val="BodyText"/>
                              <w:shd w:val="clear" w:color="auto" w:fill="auto"/>
                              <w:ind w:right="280"/>
                              <w:jc w:val="right"/>
                              <w:rPr>
                                <w:lang w:val="en-GB"/>
                              </w:rPr>
                            </w:pPr>
                            <w:r w:rsidRPr="00E306C2">
                              <w:rPr>
                                <w:lang w:val="en-GB"/>
                              </w:rPr>
                              <w:t>Mother tongue(s)</w:t>
                            </w:r>
                          </w:p>
                          <w:p w:rsidR="008417D8" w:rsidRPr="00E306C2" w:rsidRDefault="008417D8">
                            <w:pPr>
                              <w:pStyle w:val="BodyText"/>
                              <w:shd w:val="clear" w:color="auto" w:fill="auto"/>
                              <w:ind w:right="280"/>
                              <w:jc w:val="right"/>
                              <w:rPr>
                                <w:lang w:val="en-GB"/>
                              </w:rPr>
                            </w:pPr>
                            <w:r w:rsidRPr="00E306C2">
                              <w:rPr>
                                <w:lang w:val="en-GB"/>
                              </w:rPr>
                              <w:t>Foreign language(s)</w:t>
                            </w:r>
                          </w:p>
                          <w:p w:rsidR="004869DB" w:rsidRPr="00E306C2" w:rsidRDefault="00E306C2">
                            <w:pPr>
                              <w:pStyle w:val="BodyText"/>
                              <w:shd w:val="clear" w:color="auto" w:fill="auto"/>
                              <w:ind w:right="280"/>
                              <w:jc w:val="right"/>
                              <w:rPr>
                                <w:lang w:val="en-GB"/>
                              </w:rPr>
                            </w:pPr>
                            <w:r w:rsidRPr="00E306C2">
                              <w:rPr>
                                <w:lang w:val="en-GB"/>
                              </w:rPr>
                              <w:t>Self-assessment</w:t>
                            </w:r>
                          </w:p>
                          <w:p w:rsidR="004869DB" w:rsidRPr="00E306C2" w:rsidRDefault="00E306C2" w:rsidP="00E306C2">
                            <w:pPr>
                              <w:pStyle w:val="BodyText"/>
                              <w:shd w:val="clear" w:color="auto" w:fill="auto"/>
                              <w:spacing w:after="460"/>
                              <w:jc w:val="center"/>
                              <w:rPr>
                                <w:lang w:val="en-GB"/>
                              </w:rPr>
                            </w:pPr>
                            <w:r>
                              <w:rPr>
                                <w:lang w:val="en-GB"/>
                              </w:rPr>
                              <w:t xml:space="preserve">                         </w:t>
                            </w:r>
                            <w:r w:rsidR="008417D8" w:rsidRPr="00E306C2">
                              <w:rPr>
                                <w:lang w:val="en-GB"/>
                              </w:rPr>
                              <w:t>E</w:t>
                            </w:r>
                            <w:r w:rsidR="005344EE" w:rsidRPr="00E306C2">
                              <w:rPr>
                                <w:lang w:val="en-GB"/>
                              </w:rPr>
                              <w:t>uropean</w:t>
                            </w:r>
                            <w:r w:rsidR="008417D8" w:rsidRPr="00E306C2">
                              <w:rPr>
                                <w:lang w:val="en-GB"/>
                              </w:rPr>
                              <w:t xml:space="preserve"> level</w:t>
                            </w:r>
                            <w:r w:rsidR="005344EE" w:rsidRPr="00E306C2">
                              <w:rPr>
                                <w:lang w:val="en-GB"/>
                              </w:rPr>
                              <w:t xml:space="preserve"> (*)</w:t>
                            </w:r>
                          </w:p>
                          <w:p w:rsidR="00E306C2" w:rsidRPr="00E306C2" w:rsidRDefault="00E306C2">
                            <w:pPr>
                              <w:pStyle w:val="BodyText"/>
                              <w:shd w:val="clear" w:color="auto" w:fill="auto"/>
                              <w:spacing w:after="200"/>
                              <w:ind w:right="160"/>
                              <w:jc w:val="right"/>
                              <w:rPr>
                                <w:b/>
                                <w:bCs/>
                                <w:lang w:val="en-GB"/>
                              </w:rPr>
                            </w:pPr>
                          </w:p>
                          <w:p w:rsidR="004869DB" w:rsidRPr="00E306C2" w:rsidRDefault="005344EE">
                            <w:pPr>
                              <w:pStyle w:val="BodyText"/>
                              <w:shd w:val="clear" w:color="auto" w:fill="auto"/>
                              <w:spacing w:after="200"/>
                              <w:ind w:right="160"/>
                              <w:jc w:val="right"/>
                              <w:rPr>
                                <w:lang w:val="en-GB"/>
                              </w:rPr>
                            </w:pPr>
                            <w:r w:rsidRPr="00E306C2">
                              <w:rPr>
                                <w:b/>
                                <w:bCs/>
                                <w:lang w:val="en-GB"/>
                              </w:rPr>
                              <w:t>Engl</w:t>
                            </w:r>
                            <w:r w:rsidR="00E306C2" w:rsidRPr="00E306C2">
                              <w:rPr>
                                <w:b/>
                                <w:bCs/>
                                <w:lang w:val="en-GB"/>
                              </w:rPr>
                              <w:t>ish</w:t>
                            </w:r>
                          </w:p>
                          <w:p w:rsidR="004869DB" w:rsidRPr="00E306C2" w:rsidRDefault="005344EE">
                            <w:pPr>
                              <w:pStyle w:val="BodyText"/>
                              <w:shd w:val="clear" w:color="auto" w:fill="auto"/>
                              <w:spacing w:after="940"/>
                              <w:ind w:right="160"/>
                              <w:jc w:val="right"/>
                              <w:rPr>
                                <w:lang w:val="en-GB"/>
                              </w:rPr>
                            </w:pPr>
                            <w:r w:rsidRPr="00E306C2">
                              <w:rPr>
                                <w:b/>
                                <w:bCs/>
                                <w:lang w:val="en-GB"/>
                              </w:rPr>
                              <w:t>Fr</w:t>
                            </w:r>
                            <w:r w:rsidR="00E306C2" w:rsidRPr="00E306C2">
                              <w:rPr>
                                <w:b/>
                                <w:bCs/>
                                <w:lang w:val="en-GB"/>
                              </w:rPr>
                              <w:t>ench</w:t>
                            </w:r>
                          </w:p>
                          <w:p w:rsidR="00E306C2" w:rsidRPr="00E306C2" w:rsidRDefault="00E306C2">
                            <w:pPr>
                              <w:pStyle w:val="BodyText"/>
                              <w:shd w:val="clear" w:color="auto" w:fill="auto"/>
                              <w:spacing w:line="360" w:lineRule="auto"/>
                              <w:jc w:val="right"/>
                              <w:rPr>
                                <w:lang w:val="en-GB"/>
                              </w:rPr>
                            </w:pPr>
                            <w:r w:rsidRPr="00E306C2">
                              <w:rPr>
                                <w:lang w:val="en-GB"/>
                              </w:rPr>
                              <w:t>Social skills</w:t>
                            </w:r>
                            <w:r w:rsidR="005344EE" w:rsidRPr="00E306C2">
                              <w:rPr>
                                <w:lang w:val="en-GB"/>
                              </w:rPr>
                              <w:t xml:space="preserve"> </w:t>
                            </w:r>
                          </w:p>
                          <w:p w:rsidR="00E306C2" w:rsidRPr="00E306C2" w:rsidRDefault="00E306C2" w:rsidP="00E306C2">
                            <w:pPr>
                              <w:pStyle w:val="BodyText"/>
                              <w:shd w:val="clear" w:color="auto" w:fill="auto"/>
                              <w:spacing w:line="360" w:lineRule="auto"/>
                              <w:jc w:val="right"/>
                              <w:rPr>
                                <w:lang w:val="en-GB"/>
                              </w:rPr>
                            </w:pPr>
                            <w:r w:rsidRPr="00E306C2">
                              <w:rPr>
                                <w:lang w:val="en-GB"/>
                              </w:rPr>
                              <w:t>Organizational / managerial skills</w:t>
                            </w:r>
                          </w:p>
                          <w:p w:rsidR="00E306C2" w:rsidRPr="00E306C2" w:rsidRDefault="00E306C2">
                            <w:pPr>
                              <w:pStyle w:val="BodyText"/>
                              <w:shd w:val="clear" w:color="auto" w:fill="auto"/>
                              <w:spacing w:after="140"/>
                              <w:jc w:val="right"/>
                              <w:rPr>
                                <w:lang w:val="en-GB"/>
                              </w:rPr>
                            </w:pPr>
                            <w:r w:rsidRPr="00E306C2">
                              <w:rPr>
                                <w:lang w:val="en-GB"/>
                              </w:rPr>
                              <w:t>Technical skills</w:t>
                            </w:r>
                          </w:p>
                          <w:p w:rsidR="00E306C2" w:rsidRPr="00E306C2" w:rsidRDefault="00E306C2">
                            <w:pPr>
                              <w:pStyle w:val="BodyText"/>
                              <w:shd w:val="clear" w:color="auto" w:fill="auto"/>
                              <w:spacing w:after="200"/>
                              <w:jc w:val="right"/>
                              <w:rPr>
                                <w:lang w:val="en-GB"/>
                              </w:rPr>
                            </w:pPr>
                            <w:r w:rsidRPr="00E306C2">
                              <w:rPr>
                                <w:lang w:val="en-GB"/>
                              </w:rPr>
                              <w:t>Computer skills</w:t>
                            </w:r>
                          </w:p>
                          <w:p w:rsidR="004869DB" w:rsidRPr="00E306C2" w:rsidRDefault="00E306C2">
                            <w:pPr>
                              <w:pStyle w:val="BodyText"/>
                              <w:shd w:val="clear" w:color="auto" w:fill="auto"/>
                              <w:spacing w:after="200"/>
                              <w:jc w:val="right"/>
                              <w:rPr>
                                <w:lang w:val="en-GB"/>
                              </w:rPr>
                            </w:pPr>
                            <w:r w:rsidRPr="00E306C2">
                              <w:rPr>
                                <w:lang w:val="en-GB"/>
                              </w:rPr>
                              <w:t>Driving licence(s)</w:t>
                            </w:r>
                          </w:p>
                        </w:txbxContent>
                      </wps:txbx>
                      <wps:bodyPr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3" o:spid="_x0000_s1026" type="#_x0000_t202" style="position:absolute;margin-left:34.75pt;margin-top:467.05pt;width:2in;height:282pt;z-index:125829378;visibility:visible;mso-wrap-style:square;mso-wrap-distance-left:4pt;mso-wrap-distance-top:0;mso-wrap-distance-right:4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" filled="f" stroked="f">
                <v:textbox style="mso-fit-shape-to-text:t" inset="0,0,0,0">
                  <w:txbxContent>
                    <w:p w:rsidR="008417D8" w:rsidRPr="00E306C2" w:rsidRDefault="008417D8" w:rsidP="008417D8">
                      <w:pPr>
                        <w:pStyle w:val="BodyText"/>
                        <w:shd w:val="clear" w:color="auto" w:fill="auto"/>
                        <w:spacing w:after="200"/>
                        <w:rPr>
                          <w:b/>
                          <w:bCs/>
                          <w:lang w:val="en-GB"/>
                        </w:rPr>
                      </w:pPr>
                      <w:r w:rsidRPr="00E306C2">
                        <w:rPr>
                          <w:b/>
                          <w:bCs/>
                          <w:lang w:val="en-GB"/>
                        </w:rPr>
                        <w:t>Personal skills and competences</w:t>
                      </w:r>
                    </w:p>
                    <w:p w:rsidR="008417D8" w:rsidRPr="00E306C2" w:rsidRDefault="008417D8">
                      <w:pPr>
                        <w:pStyle w:val="BodyText"/>
                        <w:shd w:val="clear" w:color="auto" w:fill="auto"/>
                        <w:ind w:right="280"/>
                        <w:jc w:val="right"/>
                        <w:rPr>
                          <w:lang w:val="en-GB"/>
                        </w:rPr>
                      </w:pPr>
                      <w:r w:rsidRPr="00E306C2">
                        <w:rPr>
                          <w:lang w:val="en-GB"/>
                        </w:rPr>
                        <w:t>Mother tongue(s)</w:t>
                      </w:r>
                    </w:p>
                    <w:p w:rsidR="008417D8" w:rsidRPr="00E306C2" w:rsidRDefault="008417D8">
                      <w:pPr>
                        <w:pStyle w:val="BodyText"/>
                        <w:shd w:val="clear" w:color="auto" w:fill="auto"/>
                        <w:ind w:right="280"/>
                        <w:jc w:val="right"/>
                        <w:rPr>
                          <w:lang w:val="en-GB"/>
                        </w:rPr>
                      </w:pPr>
                      <w:r w:rsidRPr="00E306C2">
                        <w:rPr>
                          <w:lang w:val="en-GB"/>
                        </w:rPr>
                        <w:t>Foreign language(s)</w:t>
                      </w:r>
                    </w:p>
                    <w:p w:rsidR="004869DB" w:rsidRPr="00E306C2" w:rsidRDefault="00E306C2">
                      <w:pPr>
                        <w:pStyle w:val="BodyText"/>
                        <w:shd w:val="clear" w:color="auto" w:fill="auto"/>
                        <w:ind w:right="280"/>
                        <w:jc w:val="right"/>
                        <w:rPr>
                          <w:lang w:val="en-GB"/>
                        </w:rPr>
                      </w:pPr>
                      <w:r w:rsidRPr="00E306C2">
                        <w:rPr>
                          <w:lang w:val="en-GB"/>
                        </w:rPr>
                        <w:t>Self-assessment</w:t>
                      </w:r>
                    </w:p>
                    <w:p w:rsidR="004869DB" w:rsidRPr="00E306C2" w:rsidRDefault="00E306C2" w:rsidP="00E306C2">
                      <w:pPr>
                        <w:pStyle w:val="BodyText"/>
                        <w:shd w:val="clear" w:color="auto" w:fill="auto"/>
                        <w:spacing w:after="460"/>
                        <w:jc w:val="center"/>
                        <w:rPr>
                          <w:lang w:val="en-GB"/>
                        </w:rPr>
                      </w:pPr>
                      <w:r>
                        <w:rPr>
                          <w:lang w:val="en-GB"/>
                        </w:rPr>
                        <w:t xml:space="preserve">                         </w:t>
                      </w:r>
                      <w:r w:rsidR="008417D8" w:rsidRPr="00E306C2">
                        <w:rPr>
                          <w:lang w:val="en-GB"/>
                        </w:rPr>
                        <w:t>E</w:t>
                      </w:r>
                      <w:r w:rsidR="005344EE" w:rsidRPr="00E306C2">
                        <w:rPr>
                          <w:lang w:val="en-GB"/>
                        </w:rPr>
                        <w:t>uropean</w:t>
                      </w:r>
                      <w:r w:rsidR="008417D8" w:rsidRPr="00E306C2">
                        <w:rPr>
                          <w:lang w:val="en-GB"/>
                        </w:rPr>
                        <w:t xml:space="preserve"> level</w:t>
                      </w:r>
                      <w:r w:rsidR="005344EE" w:rsidRPr="00E306C2">
                        <w:rPr>
                          <w:lang w:val="en-GB"/>
                        </w:rPr>
                        <w:t xml:space="preserve"> (*)</w:t>
                      </w:r>
                    </w:p>
                    <w:p w:rsidR="00E306C2" w:rsidRPr="00E306C2" w:rsidRDefault="00E306C2">
                      <w:pPr>
                        <w:pStyle w:val="BodyText"/>
                        <w:shd w:val="clear" w:color="auto" w:fill="auto"/>
                        <w:spacing w:after="200"/>
                        <w:ind w:right="160"/>
                        <w:jc w:val="right"/>
                        <w:rPr>
                          <w:b/>
                          <w:bCs/>
                          <w:lang w:val="en-GB"/>
                        </w:rPr>
                      </w:pPr>
                    </w:p>
                    <w:p w:rsidR="004869DB" w:rsidRPr="00E306C2" w:rsidRDefault="005344EE">
                      <w:pPr>
                        <w:pStyle w:val="BodyText"/>
                        <w:shd w:val="clear" w:color="auto" w:fill="auto"/>
                        <w:spacing w:after="200"/>
                        <w:ind w:right="160"/>
                        <w:jc w:val="right"/>
                        <w:rPr>
                          <w:lang w:val="en-GB"/>
                        </w:rPr>
                      </w:pPr>
                      <w:r w:rsidRPr="00E306C2">
                        <w:rPr>
                          <w:b/>
                          <w:bCs/>
                          <w:lang w:val="en-GB"/>
                        </w:rPr>
                        <w:t>Engl</w:t>
                      </w:r>
                      <w:r w:rsidR="00E306C2" w:rsidRPr="00E306C2">
                        <w:rPr>
                          <w:b/>
                          <w:bCs/>
                          <w:lang w:val="en-GB"/>
                        </w:rPr>
                        <w:t>ish</w:t>
                      </w:r>
                    </w:p>
                    <w:p w:rsidR="004869DB" w:rsidRPr="00E306C2" w:rsidRDefault="005344EE">
                      <w:pPr>
                        <w:pStyle w:val="BodyText"/>
                        <w:shd w:val="clear" w:color="auto" w:fill="auto"/>
                        <w:spacing w:after="940"/>
                        <w:ind w:right="160"/>
                        <w:jc w:val="right"/>
                        <w:rPr>
                          <w:lang w:val="en-GB"/>
                        </w:rPr>
                      </w:pPr>
                      <w:r w:rsidRPr="00E306C2">
                        <w:rPr>
                          <w:b/>
                          <w:bCs/>
                          <w:lang w:val="en-GB"/>
                        </w:rPr>
                        <w:t>Fr</w:t>
                      </w:r>
                      <w:r w:rsidR="00E306C2" w:rsidRPr="00E306C2">
                        <w:rPr>
                          <w:b/>
                          <w:bCs/>
                          <w:lang w:val="en-GB"/>
                        </w:rPr>
                        <w:t>ench</w:t>
                      </w:r>
                    </w:p>
                    <w:p w:rsidR="00E306C2" w:rsidRPr="00E306C2" w:rsidRDefault="00E306C2">
                      <w:pPr>
                        <w:pStyle w:val="BodyText"/>
                        <w:shd w:val="clear" w:color="auto" w:fill="auto"/>
                        <w:spacing w:line="360" w:lineRule="auto"/>
                        <w:jc w:val="right"/>
                        <w:rPr>
                          <w:lang w:val="en-GB"/>
                        </w:rPr>
                      </w:pPr>
                      <w:r w:rsidRPr="00E306C2">
                        <w:rPr>
                          <w:lang w:val="en-GB"/>
                        </w:rPr>
                        <w:t>Social skills</w:t>
                      </w:r>
                      <w:r w:rsidR="005344EE" w:rsidRPr="00E306C2">
                        <w:rPr>
                          <w:lang w:val="en-GB"/>
                        </w:rPr>
                        <w:t xml:space="preserve"> </w:t>
                      </w:r>
                    </w:p>
                    <w:p w:rsidR="00E306C2" w:rsidRPr="00E306C2" w:rsidRDefault="00E306C2" w:rsidP="00E306C2">
                      <w:pPr>
                        <w:pStyle w:val="BodyText"/>
                        <w:shd w:val="clear" w:color="auto" w:fill="auto"/>
                        <w:spacing w:line="360" w:lineRule="auto"/>
                        <w:jc w:val="right"/>
                        <w:rPr>
                          <w:lang w:val="en-GB"/>
                        </w:rPr>
                      </w:pPr>
                      <w:r w:rsidRPr="00E306C2">
                        <w:rPr>
                          <w:lang w:val="en-GB"/>
                        </w:rPr>
                        <w:t>Organizational / managerial skills</w:t>
                      </w:r>
                    </w:p>
                    <w:p w:rsidR="00E306C2" w:rsidRPr="00E306C2" w:rsidRDefault="00E306C2">
                      <w:pPr>
                        <w:pStyle w:val="BodyText"/>
                        <w:shd w:val="clear" w:color="auto" w:fill="auto"/>
                        <w:spacing w:after="140"/>
                        <w:jc w:val="right"/>
                        <w:rPr>
                          <w:lang w:val="en-GB"/>
                        </w:rPr>
                      </w:pPr>
                      <w:r w:rsidRPr="00E306C2">
                        <w:rPr>
                          <w:lang w:val="en-GB"/>
                        </w:rPr>
                        <w:t>Technical skills</w:t>
                      </w:r>
                    </w:p>
                    <w:p w:rsidR="00E306C2" w:rsidRPr="00E306C2" w:rsidRDefault="00E306C2">
                      <w:pPr>
                        <w:pStyle w:val="BodyText"/>
                        <w:shd w:val="clear" w:color="auto" w:fill="auto"/>
                        <w:spacing w:after="200"/>
                        <w:jc w:val="right"/>
                        <w:rPr>
                          <w:lang w:val="en-GB"/>
                        </w:rPr>
                      </w:pPr>
                      <w:r w:rsidRPr="00E306C2">
                        <w:rPr>
                          <w:lang w:val="en-GB"/>
                        </w:rPr>
                        <w:t>Computer skills</w:t>
                      </w:r>
                    </w:p>
                    <w:p w:rsidR="004869DB" w:rsidRPr="00E306C2" w:rsidRDefault="00E306C2">
                      <w:pPr>
                        <w:pStyle w:val="BodyText"/>
                        <w:shd w:val="clear" w:color="auto" w:fill="auto"/>
                        <w:spacing w:after="200"/>
                        <w:jc w:val="right"/>
                        <w:rPr>
                          <w:lang w:val="en-GB"/>
                        </w:rPr>
                      </w:pPr>
                      <w:r w:rsidRPr="00E306C2">
                        <w:rPr>
                          <w:lang w:val="en-GB"/>
                        </w:rPr>
                        <w:t>Driving licence(s)</w:t>
                      </w:r>
                    </w:p>
                  </w:txbxContent>
                </v:textbox>
                <w10:wrap type="square" anchorx="page"/>
              </v:shape>
            </w:pict>
          </mc:Fallback>
        </mc:AlternateContent>
      </w:r>
      <w:r w:rsidRPr="00E306C2">
        <w:rPr>
          <w:noProof/>
          <w:lang w:bidi="ar-SA"/>
        </w:rPr>
        <mc:AlternateContent>
          <mc:Choice Requires="wps">
            <w:drawing>
              <wp:anchor distT="867410" distB="365760" distL="120650" distR="114300" simplePos="0" relativeHeight="125829382" behindDoc="0" locked="0" layoutInCell="1" allowOverlap="1">
                <wp:simplePos x="0" y="0"/>
                <wp:positionH relativeFrom="page">
                  <wp:posOffset>2398395</wp:posOffset>
                </wp:positionH>
                <wp:positionV relativeFrom="paragraph">
                  <wp:posOffset>6650990</wp:posOffset>
                </wp:positionV>
                <wp:extent cx="4907280" cy="11823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4907280" cy="1182370"/>
                        </a:xfrm>
                        <a:prstGeom prst="rect">
                          <a:avLst/>
                        </a:prstGeom>
                        <a:noFill/>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1690"/>
                              <w:gridCol w:w="1651"/>
                              <w:gridCol w:w="1512"/>
                              <w:gridCol w:w="1512"/>
                              <w:gridCol w:w="1363"/>
                            </w:tblGrid>
                            <w:tr w:rsidR="004869DB">
                              <w:trPr>
                                <w:trHeight w:hRule="exact" w:val="475"/>
                                <w:tblHeader/>
                              </w:trPr>
                              <w:tc>
                                <w:tcPr>
                                  <w:tcW w:w="3341" w:type="dxa"/>
                                  <w:gridSpan w:val="2"/>
                                  <w:tcBorders>
                                    <w:top w:val="single" w:sz="4" w:space="0" w:color="auto"/>
                                    <w:left w:val="single" w:sz="4" w:space="0" w:color="auto"/>
                                  </w:tcBorders>
                                  <w:shd w:val="clear" w:color="auto" w:fill="FFFFFF"/>
                                </w:tcPr>
                                <w:p w:rsidR="004869DB" w:rsidRPr="00E306C2" w:rsidRDefault="008417D8">
                                  <w:pPr>
                                    <w:pStyle w:val="Other0"/>
                                    <w:shd w:val="clear" w:color="auto" w:fill="auto"/>
                                    <w:ind w:left="100"/>
                                    <w:jc w:val="center"/>
                                    <w:rPr>
                                      <w:lang w:val="en-GB"/>
                                    </w:rPr>
                                  </w:pPr>
                                  <w:r w:rsidRPr="00E306C2">
                                    <w:rPr>
                                      <w:b/>
                                      <w:bCs/>
                                      <w:lang w:val="en-GB"/>
                                    </w:rPr>
                                    <w:t>Understanding</w:t>
                                  </w:r>
                                </w:p>
                              </w:tc>
                              <w:tc>
                                <w:tcPr>
                                  <w:tcW w:w="3024" w:type="dxa"/>
                                  <w:gridSpan w:val="2"/>
                                  <w:tcBorders>
                                    <w:top w:val="single" w:sz="4" w:space="0" w:color="auto"/>
                                    <w:left w:val="single" w:sz="4" w:space="0" w:color="auto"/>
                                  </w:tcBorders>
                                  <w:shd w:val="clear" w:color="auto" w:fill="FFFFFF"/>
                                </w:tcPr>
                                <w:p w:rsidR="004869DB" w:rsidRPr="00E306C2" w:rsidRDefault="008417D8">
                                  <w:pPr>
                                    <w:pStyle w:val="Other0"/>
                                    <w:shd w:val="clear" w:color="auto" w:fill="auto"/>
                                    <w:ind w:left="100"/>
                                    <w:jc w:val="center"/>
                                    <w:rPr>
                                      <w:lang w:val="en-GB"/>
                                    </w:rPr>
                                  </w:pPr>
                                  <w:r w:rsidRPr="00E306C2">
                                    <w:rPr>
                                      <w:b/>
                                      <w:bCs/>
                                      <w:lang w:val="en-GB"/>
                                    </w:rPr>
                                    <w:t>Speaking</w:t>
                                  </w:r>
                                </w:p>
                              </w:tc>
                              <w:tc>
                                <w:tcPr>
                                  <w:tcW w:w="1363" w:type="dxa"/>
                                  <w:tcBorders>
                                    <w:top w:val="single" w:sz="4" w:space="0" w:color="auto"/>
                                    <w:left w:val="single" w:sz="4" w:space="0" w:color="auto"/>
                                  </w:tcBorders>
                                  <w:shd w:val="clear" w:color="auto" w:fill="FFFFFF"/>
                                </w:tcPr>
                                <w:p w:rsidR="004869DB" w:rsidRPr="00E306C2" w:rsidRDefault="008417D8">
                                  <w:pPr>
                                    <w:pStyle w:val="Other0"/>
                                    <w:shd w:val="clear" w:color="auto" w:fill="auto"/>
                                    <w:ind w:left="120"/>
                                    <w:jc w:val="center"/>
                                    <w:rPr>
                                      <w:lang w:val="en-GB"/>
                                    </w:rPr>
                                  </w:pPr>
                                  <w:r w:rsidRPr="00E306C2">
                                    <w:rPr>
                                      <w:b/>
                                      <w:bCs/>
                                      <w:lang w:val="en-GB"/>
                                    </w:rPr>
                                    <w:t>Writing</w:t>
                                  </w:r>
                                </w:p>
                              </w:tc>
                            </w:tr>
                            <w:tr w:rsidR="004869DB">
                              <w:trPr>
                                <w:trHeight w:hRule="exact" w:val="470"/>
                              </w:trPr>
                              <w:tc>
                                <w:tcPr>
                                  <w:tcW w:w="1690" w:type="dxa"/>
                                  <w:tcBorders>
                                    <w:top w:val="single" w:sz="4" w:space="0" w:color="auto"/>
                                    <w:left w:val="single" w:sz="4" w:space="0" w:color="auto"/>
                                  </w:tcBorders>
                                  <w:shd w:val="clear" w:color="auto" w:fill="FFFFFF"/>
                                </w:tcPr>
                                <w:p w:rsidR="004869DB" w:rsidRPr="00E306C2" w:rsidRDefault="00E306C2">
                                  <w:pPr>
                                    <w:pStyle w:val="Other0"/>
                                    <w:shd w:val="clear" w:color="auto" w:fill="auto"/>
                                    <w:ind w:left="100"/>
                                    <w:jc w:val="center"/>
                                    <w:rPr>
                                      <w:lang w:val="en-GB"/>
                                    </w:rPr>
                                  </w:pPr>
                                  <w:r w:rsidRPr="00E306C2">
                                    <w:rPr>
                                      <w:sz w:val="18"/>
                                      <w:szCs w:val="18"/>
                                      <w:lang w:val="en-GB"/>
                                    </w:rPr>
                                    <w:t>Listening</w:t>
                                  </w:r>
                                </w:p>
                              </w:tc>
                              <w:tc>
                                <w:tcPr>
                                  <w:tcW w:w="1651" w:type="dxa"/>
                                  <w:tcBorders>
                                    <w:top w:val="single" w:sz="4" w:space="0" w:color="auto"/>
                                    <w:left w:val="single" w:sz="4" w:space="0" w:color="auto"/>
                                  </w:tcBorders>
                                  <w:shd w:val="clear" w:color="auto" w:fill="FFFFFF"/>
                                </w:tcPr>
                                <w:p w:rsidR="004869DB" w:rsidRPr="00E306C2" w:rsidRDefault="00E306C2">
                                  <w:pPr>
                                    <w:pStyle w:val="Other0"/>
                                    <w:shd w:val="clear" w:color="auto" w:fill="auto"/>
                                    <w:ind w:left="100"/>
                                    <w:jc w:val="center"/>
                                    <w:rPr>
                                      <w:lang w:val="en-GB"/>
                                    </w:rPr>
                                  </w:pPr>
                                  <w:r w:rsidRPr="00E306C2">
                                    <w:rPr>
                                      <w:sz w:val="18"/>
                                      <w:szCs w:val="18"/>
                                      <w:lang w:val="en-GB"/>
                                    </w:rPr>
                                    <w:t>Reading</w:t>
                                  </w:r>
                                </w:p>
                              </w:tc>
                              <w:tc>
                                <w:tcPr>
                                  <w:tcW w:w="1512" w:type="dxa"/>
                                  <w:tcBorders>
                                    <w:top w:val="single" w:sz="4" w:space="0" w:color="auto"/>
                                    <w:left w:val="single" w:sz="4" w:space="0" w:color="auto"/>
                                  </w:tcBorders>
                                  <w:shd w:val="clear" w:color="auto" w:fill="FFFFFF"/>
                                  <w:vAlign w:val="bottom"/>
                                </w:tcPr>
                                <w:p w:rsidR="004869DB" w:rsidRPr="00E306C2" w:rsidRDefault="00E306C2">
                                  <w:pPr>
                                    <w:pStyle w:val="Other0"/>
                                    <w:shd w:val="clear" w:color="auto" w:fill="auto"/>
                                    <w:rPr>
                                      <w:lang w:val="en-GB"/>
                                    </w:rPr>
                                  </w:pPr>
                                  <w:r w:rsidRPr="00E306C2">
                                    <w:rPr>
                                      <w:lang w:val="en-GB"/>
                                    </w:rPr>
                                    <w:t>Spoken Interaction</w:t>
                                  </w:r>
                                </w:p>
                                <w:p w:rsidR="00E306C2" w:rsidRPr="00E306C2" w:rsidRDefault="00E306C2">
                                  <w:pPr>
                                    <w:pStyle w:val="Other0"/>
                                    <w:shd w:val="clear" w:color="auto" w:fill="auto"/>
                                    <w:rPr>
                                      <w:lang w:val="en-GB"/>
                                    </w:rPr>
                                  </w:pPr>
                                </w:p>
                              </w:tc>
                              <w:tc>
                                <w:tcPr>
                                  <w:tcW w:w="1512" w:type="dxa"/>
                                  <w:tcBorders>
                                    <w:top w:val="single" w:sz="4" w:space="0" w:color="auto"/>
                                    <w:left w:val="single" w:sz="4" w:space="0" w:color="auto"/>
                                  </w:tcBorders>
                                  <w:shd w:val="clear" w:color="auto" w:fill="FFFFFF"/>
                                </w:tcPr>
                                <w:p w:rsidR="004869DB" w:rsidRPr="00E306C2" w:rsidRDefault="00E306C2">
                                  <w:pPr>
                                    <w:pStyle w:val="Other0"/>
                                    <w:shd w:val="clear" w:color="auto" w:fill="auto"/>
                                    <w:rPr>
                                      <w:lang w:val="en-GB"/>
                                    </w:rPr>
                                  </w:pPr>
                                  <w:r w:rsidRPr="00E306C2">
                                    <w:rPr>
                                      <w:lang w:val="en-GB"/>
                                    </w:rPr>
                                    <w:t>Oral speech</w:t>
                                  </w:r>
                                </w:p>
                              </w:tc>
                              <w:tc>
                                <w:tcPr>
                                  <w:tcW w:w="1363" w:type="dxa"/>
                                  <w:tcBorders>
                                    <w:top w:val="single" w:sz="4" w:space="0" w:color="auto"/>
                                    <w:left w:val="single" w:sz="4" w:space="0" w:color="auto"/>
                                  </w:tcBorders>
                                  <w:shd w:val="clear" w:color="auto" w:fill="FFFFFF"/>
                                  <w:vAlign w:val="bottom"/>
                                </w:tcPr>
                                <w:p w:rsidR="004869DB" w:rsidRPr="00E306C2" w:rsidRDefault="00E306C2">
                                  <w:pPr>
                                    <w:pStyle w:val="Other0"/>
                                    <w:shd w:val="clear" w:color="auto" w:fill="auto"/>
                                    <w:rPr>
                                      <w:lang w:val="en-GB"/>
                                    </w:rPr>
                                  </w:pPr>
                                  <w:r w:rsidRPr="00E306C2">
                                    <w:rPr>
                                      <w:lang w:val="en-GB"/>
                                    </w:rPr>
                                    <w:t>Writing skills</w:t>
                                  </w:r>
                                </w:p>
                                <w:p w:rsidR="00E306C2" w:rsidRPr="00E306C2" w:rsidRDefault="00E306C2">
                                  <w:pPr>
                                    <w:pStyle w:val="Other0"/>
                                    <w:shd w:val="clear" w:color="auto" w:fill="auto"/>
                                    <w:rPr>
                                      <w:lang w:val="en-GB"/>
                                    </w:rPr>
                                  </w:pPr>
                                </w:p>
                              </w:tc>
                            </w:tr>
                            <w:tr w:rsidR="004869DB">
                              <w:trPr>
                                <w:trHeight w:hRule="exact" w:val="451"/>
                              </w:trPr>
                              <w:tc>
                                <w:tcPr>
                                  <w:tcW w:w="1690" w:type="dxa"/>
                                  <w:tcBorders>
                                    <w:top w:val="single" w:sz="4" w:space="0" w:color="auto"/>
                                    <w:left w:val="single" w:sz="4" w:space="0" w:color="auto"/>
                                  </w:tcBorders>
                                  <w:shd w:val="clear" w:color="auto" w:fill="FFFFFF"/>
                                </w:tcPr>
                                <w:p w:rsidR="004869DB" w:rsidRPr="00E306C2" w:rsidRDefault="005344EE">
                                  <w:pPr>
                                    <w:pStyle w:val="Other0"/>
                                    <w:shd w:val="clear" w:color="auto" w:fill="auto"/>
                                    <w:ind w:left="100"/>
                                    <w:jc w:val="center"/>
                                    <w:rPr>
                                      <w:lang w:val="en-GB"/>
                                    </w:rPr>
                                  </w:pPr>
                                  <w:r w:rsidRPr="00E306C2">
                                    <w:rPr>
                                      <w:b/>
                                      <w:bCs/>
                                      <w:lang w:val="en-GB"/>
                                    </w:rPr>
                                    <w:t>B1</w:t>
                                  </w:r>
                                </w:p>
                              </w:tc>
                              <w:tc>
                                <w:tcPr>
                                  <w:tcW w:w="1651" w:type="dxa"/>
                                  <w:tcBorders>
                                    <w:top w:val="single" w:sz="4" w:space="0" w:color="auto"/>
                                    <w:left w:val="single" w:sz="4" w:space="0" w:color="auto"/>
                                  </w:tcBorders>
                                  <w:shd w:val="clear" w:color="auto" w:fill="FFFFFF"/>
                                </w:tcPr>
                                <w:p w:rsidR="004869DB" w:rsidRPr="00E306C2" w:rsidRDefault="005344EE">
                                  <w:pPr>
                                    <w:pStyle w:val="Other0"/>
                                    <w:shd w:val="clear" w:color="auto" w:fill="auto"/>
                                    <w:ind w:left="100"/>
                                    <w:jc w:val="center"/>
                                    <w:rPr>
                                      <w:lang w:val="en-GB"/>
                                    </w:rPr>
                                  </w:pPr>
                                  <w:r w:rsidRPr="00E306C2">
                                    <w:rPr>
                                      <w:b/>
                                      <w:bCs/>
                                      <w:lang w:val="en-GB"/>
                                    </w:rPr>
                                    <w:t>B1</w:t>
                                  </w:r>
                                </w:p>
                              </w:tc>
                              <w:tc>
                                <w:tcPr>
                                  <w:tcW w:w="1512" w:type="dxa"/>
                                  <w:tcBorders>
                                    <w:top w:val="single" w:sz="4" w:space="0" w:color="auto"/>
                                    <w:left w:val="single" w:sz="4" w:space="0" w:color="auto"/>
                                  </w:tcBorders>
                                  <w:shd w:val="clear" w:color="auto" w:fill="FFFFFF"/>
                                </w:tcPr>
                                <w:p w:rsidR="004869DB" w:rsidRPr="00E306C2" w:rsidRDefault="005344EE">
                                  <w:pPr>
                                    <w:pStyle w:val="Other0"/>
                                    <w:shd w:val="clear" w:color="auto" w:fill="auto"/>
                                    <w:ind w:left="100"/>
                                    <w:jc w:val="center"/>
                                    <w:rPr>
                                      <w:lang w:val="en-GB"/>
                                    </w:rPr>
                                  </w:pPr>
                                  <w:r w:rsidRPr="00E306C2">
                                    <w:rPr>
                                      <w:b/>
                                      <w:bCs/>
                                      <w:lang w:val="en-GB"/>
                                    </w:rPr>
                                    <w:t>B1</w:t>
                                  </w:r>
                                </w:p>
                              </w:tc>
                              <w:tc>
                                <w:tcPr>
                                  <w:tcW w:w="1512" w:type="dxa"/>
                                  <w:tcBorders>
                                    <w:top w:val="single" w:sz="4" w:space="0" w:color="auto"/>
                                    <w:left w:val="single" w:sz="4" w:space="0" w:color="auto"/>
                                  </w:tcBorders>
                                  <w:shd w:val="clear" w:color="auto" w:fill="FFFFFF"/>
                                </w:tcPr>
                                <w:p w:rsidR="004869DB" w:rsidRPr="00E306C2" w:rsidRDefault="005344EE">
                                  <w:pPr>
                                    <w:pStyle w:val="Other0"/>
                                    <w:shd w:val="clear" w:color="auto" w:fill="auto"/>
                                    <w:ind w:left="100"/>
                                    <w:jc w:val="center"/>
                                    <w:rPr>
                                      <w:lang w:val="en-GB"/>
                                    </w:rPr>
                                  </w:pPr>
                                  <w:r w:rsidRPr="00E306C2">
                                    <w:rPr>
                                      <w:b/>
                                      <w:bCs/>
                                      <w:lang w:val="en-GB"/>
                                    </w:rPr>
                                    <w:t>B1</w:t>
                                  </w:r>
                                </w:p>
                              </w:tc>
                              <w:tc>
                                <w:tcPr>
                                  <w:tcW w:w="1363" w:type="dxa"/>
                                  <w:tcBorders>
                                    <w:top w:val="single" w:sz="4" w:space="0" w:color="auto"/>
                                    <w:left w:val="single" w:sz="4" w:space="0" w:color="auto"/>
                                  </w:tcBorders>
                                  <w:shd w:val="clear" w:color="auto" w:fill="FFFFFF"/>
                                </w:tcPr>
                                <w:p w:rsidR="004869DB" w:rsidRPr="00E306C2" w:rsidRDefault="005344EE">
                                  <w:pPr>
                                    <w:pStyle w:val="Other0"/>
                                    <w:shd w:val="clear" w:color="auto" w:fill="auto"/>
                                    <w:ind w:left="120"/>
                                    <w:jc w:val="center"/>
                                    <w:rPr>
                                      <w:lang w:val="en-GB"/>
                                    </w:rPr>
                                  </w:pPr>
                                  <w:r w:rsidRPr="00E306C2">
                                    <w:rPr>
                                      <w:b/>
                                      <w:bCs/>
                                      <w:lang w:val="en-GB"/>
                                    </w:rPr>
                                    <w:t>B1</w:t>
                                  </w:r>
                                </w:p>
                              </w:tc>
                            </w:tr>
                            <w:tr w:rsidR="004869DB">
                              <w:trPr>
                                <w:trHeight w:hRule="exact" w:val="466"/>
                              </w:trPr>
                              <w:tc>
                                <w:tcPr>
                                  <w:tcW w:w="1690" w:type="dxa"/>
                                  <w:tcBorders>
                                    <w:top w:val="single" w:sz="4" w:space="0" w:color="auto"/>
                                    <w:left w:val="single" w:sz="4" w:space="0" w:color="auto"/>
                                    <w:bottom w:val="single" w:sz="4" w:space="0" w:color="auto"/>
                                  </w:tcBorders>
                                  <w:shd w:val="clear" w:color="auto" w:fill="FFFFFF"/>
                                </w:tcPr>
                                <w:p w:rsidR="004869DB" w:rsidRDefault="005344EE">
                                  <w:pPr>
                                    <w:pStyle w:val="Other0"/>
                                    <w:shd w:val="clear" w:color="auto" w:fill="auto"/>
                                    <w:ind w:left="100"/>
                                    <w:jc w:val="center"/>
                                  </w:pPr>
                                  <w:r>
                                    <w:rPr>
                                      <w:b/>
                                      <w:bCs/>
                                    </w:rPr>
                                    <w:t>B1</w:t>
                                  </w:r>
                                </w:p>
                              </w:tc>
                              <w:tc>
                                <w:tcPr>
                                  <w:tcW w:w="1651" w:type="dxa"/>
                                  <w:tcBorders>
                                    <w:top w:val="single" w:sz="4" w:space="0" w:color="auto"/>
                                    <w:left w:val="single" w:sz="4" w:space="0" w:color="auto"/>
                                    <w:bottom w:val="single" w:sz="4" w:space="0" w:color="auto"/>
                                  </w:tcBorders>
                                  <w:shd w:val="clear" w:color="auto" w:fill="FFFFFF"/>
                                </w:tcPr>
                                <w:p w:rsidR="004869DB" w:rsidRDefault="005344EE">
                                  <w:pPr>
                                    <w:pStyle w:val="Other0"/>
                                    <w:shd w:val="clear" w:color="auto" w:fill="auto"/>
                                    <w:ind w:left="100"/>
                                    <w:jc w:val="center"/>
                                  </w:pPr>
                                  <w:r>
                                    <w:rPr>
                                      <w:b/>
                                      <w:bCs/>
                                    </w:rPr>
                                    <w:t>B1</w:t>
                                  </w:r>
                                </w:p>
                              </w:tc>
                              <w:tc>
                                <w:tcPr>
                                  <w:tcW w:w="1512" w:type="dxa"/>
                                  <w:tcBorders>
                                    <w:top w:val="single" w:sz="4" w:space="0" w:color="auto"/>
                                    <w:left w:val="single" w:sz="4" w:space="0" w:color="auto"/>
                                    <w:bottom w:val="single" w:sz="4" w:space="0" w:color="auto"/>
                                  </w:tcBorders>
                                  <w:shd w:val="clear" w:color="auto" w:fill="FFFFFF"/>
                                </w:tcPr>
                                <w:p w:rsidR="004869DB" w:rsidRDefault="005344EE">
                                  <w:pPr>
                                    <w:pStyle w:val="Other0"/>
                                    <w:shd w:val="clear" w:color="auto" w:fill="auto"/>
                                    <w:ind w:left="100"/>
                                    <w:jc w:val="center"/>
                                  </w:pPr>
                                  <w:r>
                                    <w:rPr>
                                      <w:b/>
                                      <w:bCs/>
                                    </w:rPr>
                                    <w:t>A2</w:t>
                                  </w:r>
                                </w:p>
                              </w:tc>
                              <w:tc>
                                <w:tcPr>
                                  <w:tcW w:w="1512" w:type="dxa"/>
                                  <w:tcBorders>
                                    <w:top w:val="single" w:sz="4" w:space="0" w:color="auto"/>
                                    <w:left w:val="single" w:sz="4" w:space="0" w:color="auto"/>
                                    <w:bottom w:val="single" w:sz="4" w:space="0" w:color="auto"/>
                                  </w:tcBorders>
                                  <w:shd w:val="clear" w:color="auto" w:fill="FFFFFF"/>
                                </w:tcPr>
                                <w:p w:rsidR="004869DB" w:rsidRDefault="005344EE">
                                  <w:pPr>
                                    <w:pStyle w:val="Other0"/>
                                    <w:shd w:val="clear" w:color="auto" w:fill="auto"/>
                                    <w:ind w:left="100"/>
                                    <w:jc w:val="center"/>
                                  </w:pPr>
                                  <w:r>
                                    <w:rPr>
                                      <w:b/>
                                      <w:bCs/>
                                    </w:rPr>
                                    <w:t>A2</w:t>
                                  </w:r>
                                </w:p>
                              </w:tc>
                              <w:tc>
                                <w:tcPr>
                                  <w:tcW w:w="1363" w:type="dxa"/>
                                  <w:tcBorders>
                                    <w:top w:val="single" w:sz="4" w:space="0" w:color="auto"/>
                                    <w:left w:val="single" w:sz="4" w:space="0" w:color="auto"/>
                                    <w:bottom w:val="single" w:sz="4" w:space="0" w:color="auto"/>
                                  </w:tcBorders>
                                  <w:shd w:val="clear" w:color="auto" w:fill="FFFFFF"/>
                                </w:tcPr>
                                <w:p w:rsidR="004869DB" w:rsidRDefault="005344EE">
                                  <w:pPr>
                                    <w:pStyle w:val="Other0"/>
                                    <w:shd w:val="clear" w:color="auto" w:fill="auto"/>
                                    <w:ind w:left="120"/>
                                    <w:jc w:val="center"/>
                                  </w:pPr>
                                  <w:r>
                                    <w:rPr>
                                      <w:b/>
                                      <w:bCs/>
                                    </w:rPr>
                                    <w:t>A2</w:t>
                                  </w:r>
                                </w:p>
                              </w:tc>
                            </w:tr>
                          </w:tbl>
                          <w:p w:rsidR="000E0740" w:rsidRDefault="000E0740"/>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188.85pt;margin-top:523.7pt;width:386.4pt;height:93.1pt;z-index:125829382;visibility:visible;mso-wrap-style:square;mso-wrap-distance-left:9.5pt;mso-wrap-distance-top:68.3pt;mso-wrap-distance-right:9pt;mso-wrap-distance-bottom:28.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" filled="f" stroked="f">
                <v:textbox style="mso-fit-shape-to-text:t" inset="0,0,0,0">
                  <w:txbxContent>
                    <w:tbl>
                      <w:tblPr>
                        <w:tblOverlap w:val="never"/>
                        <w:tblW w:w="0" w:type="auto"/>
                        <w:tblLayout w:type="fixed"/>
                        <w:tblCellMar>
                          <w:left w:w="10" w:type="dxa"/>
                          <w:right w:w="10" w:type="dxa"/>
                        </w:tblCellMar>
                        <w:tblLook w:val="04A0" w:firstRow="1" w:lastRow="0" w:firstColumn="1" w:lastColumn="0" w:noHBand="0" w:noVBand="1"/>
                      </w:tblPr>
                      <w:tblGrid>
                        <w:gridCol w:w="1690"/>
                        <w:gridCol w:w="1651"/>
                        <w:gridCol w:w="1512"/>
                        <w:gridCol w:w="1512"/>
                        <w:gridCol w:w="1363"/>
                      </w:tblGrid>
                      <w:tr w:rsidR="004869DB">
                        <w:trPr>
                          <w:trHeight w:hRule="exact" w:val="475"/>
                          <w:tblHeader/>
                        </w:trPr>
                        <w:tc>
                          <w:tcPr>
                            <w:tcW w:w="3341" w:type="dxa"/>
                            <w:gridSpan w:val="2"/>
                            <w:tcBorders>
                              <w:top w:val="single" w:sz="4" w:space="0" w:color="auto"/>
                              <w:left w:val="single" w:sz="4" w:space="0" w:color="auto"/>
                            </w:tcBorders>
                            <w:shd w:val="clear" w:color="auto" w:fill="FFFFFF"/>
                          </w:tcPr>
                          <w:p w:rsidR="004869DB" w:rsidRPr="00E306C2" w:rsidRDefault="008417D8">
                            <w:pPr>
                              <w:pStyle w:val="Other0"/>
                              <w:shd w:val="clear" w:color="auto" w:fill="auto"/>
                              <w:ind w:left="100"/>
                              <w:jc w:val="center"/>
                              <w:rPr>
                                <w:lang w:val="en-GB"/>
                              </w:rPr>
                            </w:pPr>
                            <w:r w:rsidRPr="00E306C2">
                              <w:rPr>
                                <w:b/>
                                <w:bCs/>
                                <w:lang w:val="en-GB"/>
                              </w:rPr>
                              <w:t>Understanding</w:t>
                            </w:r>
                          </w:p>
                        </w:tc>
                        <w:tc>
                          <w:tcPr>
                            <w:tcW w:w="3024" w:type="dxa"/>
                            <w:gridSpan w:val="2"/>
                            <w:tcBorders>
                              <w:top w:val="single" w:sz="4" w:space="0" w:color="auto"/>
                              <w:left w:val="single" w:sz="4" w:space="0" w:color="auto"/>
                            </w:tcBorders>
                            <w:shd w:val="clear" w:color="auto" w:fill="FFFFFF"/>
                          </w:tcPr>
                          <w:p w:rsidR="004869DB" w:rsidRPr="00E306C2" w:rsidRDefault="008417D8">
                            <w:pPr>
                              <w:pStyle w:val="Other0"/>
                              <w:shd w:val="clear" w:color="auto" w:fill="auto"/>
                              <w:ind w:left="100"/>
                              <w:jc w:val="center"/>
                              <w:rPr>
                                <w:lang w:val="en-GB"/>
                              </w:rPr>
                            </w:pPr>
                            <w:r w:rsidRPr="00E306C2">
                              <w:rPr>
                                <w:b/>
                                <w:bCs/>
                                <w:lang w:val="en-GB"/>
                              </w:rPr>
                              <w:t>Speaking</w:t>
                            </w:r>
                          </w:p>
                        </w:tc>
                        <w:tc>
                          <w:tcPr>
                            <w:tcW w:w="1363" w:type="dxa"/>
                            <w:tcBorders>
                              <w:top w:val="single" w:sz="4" w:space="0" w:color="auto"/>
                              <w:left w:val="single" w:sz="4" w:space="0" w:color="auto"/>
                            </w:tcBorders>
                            <w:shd w:val="clear" w:color="auto" w:fill="FFFFFF"/>
                          </w:tcPr>
                          <w:p w:rsidR="004869DB" w:rsidRPr="00E306C2" w:rsidRDefault="008417D8">
                            <w:pPr>
                              <w:pStyle w:val="Other0"/>
                              <w:shd w:val="clear" w:color="auto" w:fill="auto"/>
                              <w:ind w:left="120"/>
                              <w:jc w:val="center"/>
                              <w:rPr>
                                <w:lang w:val="en-GB"/>
                              </w:rPr>
                            </w:pPr>
                            <w:r w:rsidRPr="00E306C2">
                              <w:rPr>
                                <w:b/>
                                <w:bCs/>
                                <w:lang w:val="en-GB"/>
                              </w:rPr>
                              <w:t>Writing</w:t>
                            </w:r>
                          </w:p>
                        </w:tc>
                      </w:tr>
                      <w:tr w:rsidR="004869DB">
                        <w:trPr>
                          <w:trHeight w:hRule="exact" w:val="470"/>
                        </w:trPr>
                        <w:tc>
                          <w:tcPr>
                            <w:tcW w:w="1690" w:type="dxa"/>
                            <w:tcBorders>
                              <w:top w:val="single" w:sz="4" w:space="0" w:color="auto"/>
                              <w:left w:val="single" w:sz="4" w:space="0" w:color="auto"/>
                            </w:tcBorders>
                            <w:shd w:val="clear" w:color="auto" w:fill="FFFFFF"/>
                          </w:tcPr>
                          <w:p w:rsidR="004869DB" w:rsidRPr="00E306C2" w:rsidRDefault="00E306C2">
                            <w:pPr>
                              <w:pStyle w:val="Other0"/>
                              <w:shd w:val="clear" w:color="auto" w:fill="auto"/>
                              <w:ind w:left="100"/>
                              <w:jc w:val="center"/>
                              <w:rPr>
                                <w:lang w:val="en-GB"/>
                              </w:rPr>
                            </w:pPr>
                            <w:r w:rsidRPr="00E306C2">
                              <w:rPr>
                                <w:sz w:val="18"/>
                                <w:szCs w:val="18"/>
                                <w:lang w:val="en-GB"/>
                              </w:rPr>
                              <w:t>Listening</w:t>
                            </w:r>
                          </w:p>
                        </w:tc>
                        <w:tc>
                          <w:tcPr>
                            <w:tcW w:w="1651" w:type="dxa"/>
                            <w:tcBorders>
                              <w:top w:val="single" w:sz="4" w:space="0" w:color="auto"/>
                              <w:left w:val="single" w:sz="4" w:space="0" w:color="auto"/>
                            </w:tcBorders>
                            <w:shd w:val="clear" w:color="auto" w:fill="FFFFFF"/>
                          </w:tcPr>
                          <w:p w:rsidR="004869DB" w:rsidRPr="00E306C2" w:rsidRDefault="00E306C2">
                            <w:pPr>
                              <w:pStyle w:val="Other0"/>
                              <w:shd w:val="clear" w:color="auto" w:fill="auto"/>
                              <w:ind w:left="100"/>
                              <w:jc w:val="center"/>
                              <w:rPr>
                                <w:lang w:val="en-GB"/>
                              </w:rPr>
                            </w:pPr>
                            <w:r w:rsidRPr="00E306C2">
                              <w:rPr>
                                <w:sz w:val="18"/>
                                <w:szCs w:val="18"/>
                                <w:lang w:val="en-GB"/>
                              </w:rPr>
                              <w:t>Reading</w:t>
                            </w:r>
                          </w:p>
                        </w:tc>
                        <w:tc>
                          <w:tcPr>
                            <w:tcW w:w="1512" w:type="dxa"/>
                            <w:tcBorders>
                              <w:top w:val="single" w:sz="4" w:space="0" w:color="auto"/>
                              <w:left w:val="single" w:sz="4" w:space="0" w:color="auto"/>
                            </w:tcBorders>
                            <w:shd w:val="clear" w:color="auto" w:fill="FFFFFF"/>
                            <w:vAlign w:val="bottom"/>
                          </w:tcPr>
                          <w:p w:rsidR="004869DB" w:rsidRPr="00E306C2" w:rsidRDefault="00E306C2">
                            <w:pPr>
                              <w:pStyle w:val="Other0"/>
                              <w:shd w:val="clear" w:color="auto" w:fill="auto"/>
                              <w:rPr>
                                <w:lang w:val="en-GB"/>
                              </w:rPr>
                            </w:pPr>
                            <w:r w:rsidRPr="00E306C2">
                              <w:rPr>
                                <w:lang w:val="en-GB"/>
                              </w:rPr>
                              <w:t>Spoken Interaction</w:t>
                            </w:r>
                          </w:p>
                          <w:p w:rsidR="00E306C2" w:rsidRPr="00E306C2" w:rsidRDefault="00E306C2">
                            <w:pPr>
                              <w:pStyle w:val="Other0"/>
                              <w:shd w:val="clear" w:color="auto" w:fill="auto"/>
                              <w:rPr>
                                <w:lang w:val="en-GB"/>
                              </w:rPr>
                            </w:pPr>
                          </w:p>
                        </w:tc>
                        <w:tc>
                          <w:tcPr>
                            <w:tcW w:w="1512" w:type="dxa"/>
                            <w:tcBorders>
                              <w:top w:val="single" w:sz="4" w:space="0" w:color="auto"/>
                              <w:left w:val="single" w:sz="4" w:space="0" w:color="auto"/>
                            </w:tcBorders>
                            <w:shd w:val="clear" w:color="auto" w:fill="FFFFFF"/>
                          </w:tcPr>
                          <w:p w:rsidR="004869DB" w:rsidRPr="00E306C2" w:rsidRDefault="00E306C2">
                            <w:pPr>
                              <w:pStyle w:val="Other0"/>
                              <w:shd w:val="clear" w:color="auto" w:fill="auto"/>
                              <w:rPr>
                                <w:lang w:val="en-GB"/>
                              </w:rPr>
                            </w:pPr>
                            <w:r w:rsidRPr="00E306C2">
                              <w:rPr>
                                <w:lang w:val="en-GB"/>
                              </w:rPr>
                              <w:t>Oral speech</w:t>
                            </w:r>
                          </w:p>
                        </w:tc>
                        <w:tc>
                          <w:tcPr>
                            <w:tcW w:w="1363" w:type="dxa"/>
                            <w:tcBorders>
                              <w:top w:val="single" w:sz="4" w:space="0" w:color="auto"/>
                              <w:left w:val="single" w:sz="4" w:space="0" w:color="auto"/>
                            </w:tcBorders>
                            <w:shd w:val="clear" w:color="auto" w:fill="FFFFFF"/>
                            <w:vAlign w:val="bottom"/>
                          </w:tcPr>
                          <w:p w:rsidR="004869DB" w:rsidRPr="00E306C2" w:rsidRDefault="00E306C2">
                            <w:pPr>
                              <w:pStyle w:val="Other0"/>
                              <w:shd w:val="clear" w:color="auto" w:fill="auto"/>
                              <w:rPr>
                                <w:lang w:val="en-GB"/>
                              </w:rPr>
                            </w:pPr>
                            <w:r w:rsidRPr="00E306C2">
                              <w:rPr>
                                <w:lang w:val="en-GB"/>
                              </w:rPr>
                              <w:t>Writing skills</w:t>
                            </w:r>
                          </w:p>
                          <w:p w:rsidR="00E306C2" w:rsidRPr="00E306C2" w:rsidRDefault="00E306C2">
                            <w:pPr>
                              <w:pStyle w:val="Other0"/>
                              <w:shd w:val="clear" w:color="auto" w:fill="auto"/>
                              <w:rPr>
                                <w:lang w:val="en-GB"/>
                              </w:rPr>
                            </w:pPr>
                          </w:p>
                        </w:tc>
                      </w:tr>
                      <w:tr w:rsidR="004869DB">
                        <w:trPr>
                          <w:trHeight w:hRule="exact" w:val="451"/>
                        </w:trPr>
                        <w:tc>
                          <w:tcPr>
                            <w:tcW w:w="1690" w:type="dxa"/>
                            <w:tcBorders>
                              <w:top w:val="single" w:sz="4" w:space="0" w:color="auto"/>
                              <w:left w:val="single" w:sz="4" w:space="0" w:color="auto"/>
                            </w:tcBorders>
                            <w:shd w:val="clear" w:color="auto" w:fill="FFFFFF"/>
                          </w:tcPr>
                          <w:p w:rsidR="004869DB" w:rsidRPr="00E306C2" w:rsidRDefault="005344EE">
                            <w:pPr>
                              <w:pStyle w:val="Other0"/>
                              <w:shd w:val="clear" w:color="auto" w:fill="auto"/>
                              <w:ind w:left="100"/>
                              <w:jc w:val="center"/>
                              <w:rPr>
                                <w:lang w:val="en-GB"/>
                              </w:rPr>
                            </w:pPr>
                            <w:r w:rsidRPr="00E306C2">
                              <w:rPr>
                                <w:b/>
                                <w:bCs/>
                                <w:lang w:val="en-GB"/>
                              </w:rPr>
                              <w:t>B1</w:t>
                            </w:r>
                          </w:p>
                        </w:tc>
                        <w:tc>
                          <w:tcPr>
                            <w:tcW w:w="1651" w:type="dxa"/>
                            <w:tcBorders>
                              <w:top w:val="single" w:sz="4" w:space="0" w:color="auto"/>
                              <w:left w:val="single" w:sz="4" w:space="0" w:color="auto"/>
                            </w:tcBorders>
                            <w:shd w:val="clear" w:color="auto" w:fill="FFFFFF"/>
                          </w:tcPr>
                          <w:p w:rsidR="004869DB" w:rsidRPr="00E306C2" w:rsidRDefault="005344EE">
                            <w:pPr>
                              <w:pStyle w:val="Other0"/>
                              <w:shd w:val="clear" w:color="auto" w:fill="auto"/>
                              <w:ind w:left="100"/>
                              <w:jc w:val="center"/>
                              <w:rPr>
                                <w:lang w:val="en-GB"/>
                              </w:rPr>
                            </w:pPr>
                            <w:r w:rsidRPr="00E306C2">
                              <w:rPr>
                                <w:b/>
                                <w:bCs/>
                                <w:lang w:val="en-GB"/>
                              </w:rPr>
                              <w:t>B1</w:t>
                            </w:r>
                          </w:p>
                        </w:tc>
                        <w:tc>
                          <w:tcPr>
                            <w:tcW w:w="1512" w:type="dxa"/>
                            <w:tcBorders>
                              <w:top w:val="single" w:sz="4" w:space="0" w:color="auto"/>
                              <w:left w:val="single" w:sz="4" w:space="0" w:color="auto"/>
                            </w:tcBorders>
                            <w:shd w:val="clear" w:color="auto" w:fill="FFFFFF"/>
                          </w:tcPr>
                          <w:p w:rsidR="004869DB" w:rsidRPr="00E306C2" w:rsidRDefault="005344EE">
                            <w:pPr>
                              <w:pStyle w:val="Other0"/>
                              <w:shd w:val="clear" w:color="auto" w:fill="auto"/>
                              <w:ind w:left="100"/>
                              <w:jc w:val="center"/>
                              <w:rPr>
                                <w:lang w:val="en-GB"/>
                              </w:rPr>
                            </w:pPr>
                            <w:r w:rsidRPr="00E306C2">
                              <w:rPr>
                                <w:b/>
                                <w:bCs/>
                                <w:lang w:val="en-GB"/>
                              </w:rPr>
                              <w:t>B1</w:t>
                            </w:r>
                          </w:p>
                        </w:tc>
                        <w:tc>
                          <w:tcPr>
                            <w:tcW w:w="1512" w:type="dxa"/>
                            <w:tcBorders>
                              <w:top w:val="single" w:sz="4" w:space="0" w:color="auto"/>
                              <w:left w:val="single" w:sz="4" w:space="0" w:color="auto"/>
                            </w:tcBorders>
                            <w:shd w:val="clear" w:color="auto" w:fill="FFFFFF"/>
                          </w:tcPr>
                          <w:p w:rsidR="004869DB" w:rsidRPr="00E306C2" w:rsidRDefault="005344EE">
                            <w:pPr>
                              <w:pStyle w:val="Other0"/>
                              <w:shd w:val="clear" w:color="auto" w:fill="auto"/>
                              <w:ind w:left="100"/>
                              <w:jc w:val="center"/>
                              <w:rPr>
                                <w:lang w:val="en-GB"/>
                              </w:rPr>
                            </w:pPr>
                            <w:r w:rsidRPr="00E306C2">
                              <w:rPr>
                                <w:b/>
                                <w:bCs/>
                                <w:lang w:val="en-GB"/>
                              </w:rPr>
                              <w:t>B1</w:t>
                            </w:r>
                          </w:p>
                        </w:tc>
                        <w:tc>
                          <w:tcPr>
                            <w:tcW w:w="1363" w:type="dxa"/>
                            <w:tcBorders>
                              <w:top w:val="single" w:sz="4" w:space="0" w:color="auto"/>
                              <w:left w:val="single" w:sz="4" w:space="0" w:color="auto"/>
                            </w:tcBorders>
                            <w:shd w:val="clear" w:color="auto" w:fill="FFFFFF"/>
                          </w:tcPr>
                          <w:p w:rsidR="004869DB" w:rsidRPr="00E306C2" w:rsidRDefault="005344EE">
                            <w:pPr>
                              <w:pStyle w:val="Other0"/>
                              <w:shd w:val="clear" w:color="auto" w:fill="auto"/>
                              <w:ind w:left="120"/>
                              <w:jc w:val="center"/>
                              <w:rPr>
                                <w:lang w:val="en-GB"/>
                              </w:rPr>
                            </w:pPr>
                            <w:r w:rsidRPr="00E306C2">
                              <w:rPr>
                                <w:b/>
                                <w:bCs/>
                                <w:lang w:val="en-GB"/>
                              </w:rPr>
                              <w:t>B1</w:t>
                            </w:r>
                          </w:p>
                        </w:tc>
                      </w:tr>
                      <w:tr w:rsidR="004869DB">
                        <w:trPr>
                          <w:trHeight w:hRule="exact" w:val="466"/>
                        </w:trPr>
                        <w:tc>
                          <w:tcPr>
                            <w:tcW w:w="1690" w:type="dxa"/>
                            <w:tcBorders>
                              <w:top w:val="single" w:sz="4" w:space="0" w:color="auto"/>
                              <w:left w:val="single" w:sz="4" w:space="0" w:color="auto"/>
                              <w:bottom w:val="single" w:sz="4" w:space="0" w:color="auto"/>
                            </w:tcBorders>
                            <w:shd w:val="clear" w:color="auto" w:fill="FFFFFF"/>
                          </w:tcPr>
                          <w:p w:rsidR="004869DB" w:rsidRDefault="005344EE">
                            <w:pPr>
                              <w:pStyle w:val="Other0"/>
                              <w:shd w:val="clear" w:color="auto" w:fill="auto"/>
                              <w:ind w:left="100"/>
                              <w:jc w:val="center"/>
                            </w:pPr>
                            <w:r>
                              <w:rPr>
                                <w:b/>
                                <w:bCs/>
                              </w:rPr>
                              <w:t>B1</w:t>
                            </w:r>
                          </w:p>
                        </w:tc>
                        <w:tc>
                          <w:tcPr>
                            <w:tcW w:w="1651" w:type="dxa"/>
                            <w:tcBorders>
                              <w:top w:val="single" w:sz="4" w:space="0" w:color="auto"/>
                              <w:left w:val="single" w:sz="4" w:space="0" w:color="auto"/>
                              <w:bottom w:val="single" w:sz="4" w:space="0" w:color="auto"/>
                            </w:tcBorders>
                            <w:shd w:val="clear" w:color="auto" w:fill="FFFFFF"/>
                          </w:tcPr>
                          <w:p w:rsidR="004869DB" w:rsidRDefault="005344EE">
                            <w:pPr>
                              <w:pStyle w:val="Other0"/>
                              <w:shd w:val="clear" w:color="auto" w:fill="auto"/>
                              <w:ind w:left="100"/>
                              <w:jc w:val="center"/>
                            </w:pPr>
                            <w:r>
                              <w:rPr>
                                <w:b/>
                                <w:bCs/>
                              </w:rPr>
                              <w:t>B1</w:t>
                            </w:r>
                          </w:p>
                        </w:tc>
                        <w:tc>
                          <w:tcPr>
                            <w:tcW w:w="1512" w:type="dxa"/>
                            <w:tcBorders>
                              <w:top w:val="single" w:sz="4" w:space="0" w:color="auto"/>
                              <w:left w:val="single" w:sz="4" w:space="0" w:color="auto"/>
                              <w:bottom w:val="single" w:sz="4" w:space="0" w:color="auto"/>
                            </w:tcBorders>
                            <w:shd w:val="clear" w:color="auto" w:fill="FFFFFF"/>
                          </w:tcPr>
                          <w:p w:rsidR="004869DB" w:rsidRDefault="005344EE">
                            <w:pPr>
                              <w:pStyle w:val="Other0"/>
                              <w:shd w:val="clear" w:color="auto" w:fill="auto"/>
                              <w:ind w:left="100"/>
                              <w:jc w:val="center"/>
                            </w:pPr>
                            <w:r>
                              <w:rPr>
                                <w:b/>
                                <w:bCs/>
                              </w:rPr>
                              <w:t>A2</w:t>
                            </w:r>
                          </w:p>
                        </w:tc>
                        <w:tc>
                          <w:tcPr>
                            <w:tcW w:w="1512" w:type="dxa"/>
                            <w:tcBorders>
                              <w:top w:val="single" w:sz="4" w:space="0" w:color="auto"/>
                              <w:left w:val="single" w:sz="4" w:space="0" w:color="auto"/>
                              <w:bottom w:val="single" w:sz="4" w:space="0" w:color="auto"/>
                            </w:tcBorders>
                            <w:shd w:val="clear" w:color="auto" w:fill="FFFFFF"/>
                          </w:tcPr>
                          <w:p w:rsidR="004869DB" w:rsidRDefault="005344EE">
                            <w:pPr>
                              <w:pStyle w:val="Other0"/>
                              <w:shd w:val="clear" w:color="auto" w:fill="auto"/>
                              <w:ind w:left="100"/>
                              <w:jc w:val="center"/>
                            </w:pPr>
                            <w:r>
                              <w:rPr>
                                <w:b/>
                                <w:bCs/>
                              </w:rPr>
                              <w:t>A2</w:t>
                            </w:r>
                          </w:p>
                        </w:tc>
                        <w:tc>
                          <w:tcPr>
                            <w:tcW w:w="1363" w:type="dxa"/>
                            <w:tcBorders>
                              <w:top w:val="single" w:sz="4" w:space="0" w:color="auto"/>
                              <w:left w:val="single" w:sz="4" w:space="0" w:color="auto"/>
                              <w:bottom w:val="single" w:sz="4" w:space="0" w:color="auto"/>
                            </w:tcBorders>
                            <w:shd w:val="clear" w:color="auto" w:fill="FFFFFF"/>
                          </w:tcPr>
                          <w:p w:rsidR="004869DB" w:rsidRDefault="005344EE">
                            <w:pPr>
                              <w:pStyle w:val="Other0"/>
                              <w:shd w:val="clear" w:color="auto" w:fill="auto"/>
                              <w:ind w:left="120"/>
                              <w:jc w:val="center"/>
                            </w:pPr>
                            <w:r>
                              <w:rPr>
                                <w:b/>
                                <w:bCs/>
                              </w:rPr>
                              <w:t>A2</w:t>
                            </w:r>
                          </w:p>
                        </w:tc>
                      </w:tr>
                    </w:tbl>
                    <w:p w:rsidR="000E0740" w:rsidRDefault="000E0740"/>
                  </w:txbxContent>
                </v:textbox>
                <w10:wrap type="topAndBottom" anchorx="page"/>
              </v:shape>
            </w:pict>
          </mc:Fallback>
        </mc:AlternateContent>
      </w:r>
      <w:r w:rsidRPr="00E306C2">
        <w:rPr>
          <w:noProof/>
          <w:lang w:bidi="ar-SA"/>
        </w:rPr>
        <mc:AlternateContent>
          <mc:Choice Requires="wps">
            <w:drawing>
              <wp:anchor distT="0" distB="0" distL="0" distR="0" simplePos="0" relativeHeight="125829384" behindDoc="0" locked="0" layoutInCell="1" allowOverlap="1">
                <wp:simplePos x="0" y="0"/>
                <wp:positionH relativeFrom="page">
                  <wp:posOffset>2404745</wp:posOffset>
                </wp:positionH>
                <wp:positionV relativeFrom="paragraph">
                  <wp:posOffset>7870190</wp:posOffset>
                </wp:positionV>
                <wp:extent cx="3313430" cy="1765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3313430" cy="176530"/>
                        </a:xfrm>
                        <a:prstGeom prst="rect">
                          <a:avLst/>
                        </a:prstGeom>
                        <a:noFill/>
                      </wps:spPr>
                      <wps:txbx>
                        <w:txbxContent>
                          <w:p w:rsidR="004869DB" w:rsidRPr="00E306C2" w:rsidRDefault="005344EE">
                            <w:pPr>
                              <w:pStyle w:val="Tablecaption0"/>
                              <w:shd w:val="clear" w:color="auto" w:fill="auto"/>
                              <w:rPr>
                                <w:lang w:val="en-GB"/>
                              </w:rPr>
                            </w:pPr>
                            <w:r w:rsidRPr="00E306C2">
                              <w:rPr>
                                <w:u w:val="none"/>
                                <w:lang w:val="en-GB"/>
                              </w:rPr>
                              <w:t>(*)</w:t>
                            </w:r>
                            <w:r w:rsidR="00E306C2">
                              <w:rPr>
                                <w:u w:val="none"/>
                                <w:lang w:val="en-GB"/>
                              </w:rPr>
                              <w:t xml:space="preserve"> </w:t>
                            </w:r>
                            <w:r w:rsidR="00E306C2" w:rsidRPr="00E306C2">
                              <w:rPr>
                                <w:i/>
                                <w:lang w:val="en-GB"/>
                              </w:rPr>
                              <w:t>Common European Framework of Reference for Languages</w:t>
                            </w:r>
                          </w:p>
                        </w:txbxContent>
                      </wps:txbx>
                      <wps:bodyPr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9" o:spid="_x0000_s1028" type="#_x0000_t202" style="position:absolute;margin-left:189.35pt;margin-top:619.7pt;width:260.9pt;height:13.9pt;z-index:1258293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" filled="f" stroked="f">
                <v:textbox style="mso-fit-shape-to-text:t" inset="0,0,0,0">
                  <w:txbxContent>
                    <w:p w:rsidR="004869DB" w:rsidRPr="00E306C2" w:rsidRDefault="005344EE">
                      <w:pPr>
                        <w:pStyle w:val="Tablecaption0"/>
                        <w:shd w:val="clear" w:color="auto" w:fill="auto"/>
                        <w:rPr>
                          <w:lang w:val="en-GB"/>
                        </w:rPr>
                      </w:pPr>
                      <w:r w:rsidRPr="00E306C2">
                        <w:rPr>
                          <w:u w:val="none"/>
                          <w:lang w:val="en-GB"/>
                        </w:rPr>
                        <w:t>(*)</w:t>
                      </w:r>
                      <w:r w:rsidR="00E306C2">
                        <w:rPr>
                          <w:u w:val="none"/>
                          <w:lang w:val="en-GB"/>
                        </w:rPr>
                        <w:t xml:space="preserve"> </w:t>
                      </w:r>
                      <w:r w:rsidR="00E306C2" w:rsidRPr="00E306C2">
                        <w:rPr>
                          <w:i/>
                          <w:lang w:val="en-GB"/>
                        </w:rPr>
                        <w:t>Common European Framework of Reference for Languages</w:t>
                      </w:r>
                    </w:p>
                  </w:txbxContent>
                </v:textbox>
                <w10:wrap type="topAndBottom" anchorx="page"/>
              </v:shape>
            </w:pict>
          </mc:Fallback>
        </mc:AlternateContent>
      </w:r>
    </w:p>
    <w:p w:rsidR="004869DB" w:rsidRPr="00E306C2" w:rsidRDefault="005344EE">
      <w:pPr>
        <w:pStyle w:val="Heading30"/>
        <w:keepNext/>
        <w:keepLines/>
        <w:shd w:val="clear" w:color="auto" w:fill="auto"/>
        <w:spacing w:after="0" w:line="276" w:lineRule="auto"/>
        <w:rPr>
          <w:lang w:val="en-GB"/>
        </w:rPr>
      </w:pPr>
      <w:bookmarkStart w:id="8" w:name="bookmark8"/>
      <w:r w:rsidRPr="00E306C2">
        <w:rPr>
          <w:lang w:val="en-GB"/>
        </w:rPr>
        <w:t>2017</w:t>
      </w:r>
      <w:bookmarkEnd w:id="8"/>
    </w:p>
    <w:p w:rsidR="008417D8" w:rsidRPr="00E306C2" w:rsidRDefault="008417D8">
      <w:pPr>
        <w:pStyle w:val="BodyText"/>
        <w:shd w:val="clear" w:color="auto" w:fill="auto"/>
        <w:spacing w:line="276" w:lineRule="auto"/>
        <w:rPr>
          <w:lang w:val="en-GB"/>
        </w:rPr>
      </w:pPr>
      <w:r w:rsidRPr="00E306C2">
        <w:rPr>
          <w:lang w:val="en-GB"/>
        </w:rPr>
        <w:t>Graduation certificate</w:t>
      </w:r>
    </w:p>
    <w:p w:rsidR="004869DB" w:rsidRPr="00E306C2" w:rsidRDefault="005344EE">
      <w:pPr>
        <w:pStyle w:val="BodyText"/>
        <w:shd w:val="clear" w:color="auto" w:fill="auto"/>
        <w:spacing w:line="276" w:lineRule="auto"/>
        <w:rPr>
          <w:lang w:val="en-GB"/>
        </w:rPr>
      </w:pPr>
      <w:r w:rsidRPr="00E306C2">
        <w:rPr>
          <w:lang w:val="en-GB"/>
        </w:rPr>
        <w:t>Executive Business English Language</w:t>
      </w:r>
    </w:p>
    <w:p w:rsidR="004869DB" w:rsidRPr="00E306C2" w:rsidRDefault="005344EE">
      <w:pPr>
        <w:pStyle w:val="BodyText"/>
        <w:shd w:val="clear" w:color="auto" w:fill="auto"/>
        <w:spacing w:line="276" w:lineRule="auto"/>
        <w:rPr>
          <w:lang w:val="en-GB"/>
        </w:rPr>
      </w:pPr>
      <w:r w:rsidRPr="00E306C2">
        <w:rPr>
          <w:lang w:val="en-GB"/>
        </w:rPr>
        <w:t xml:space="preserve">Business Language </w:t>
      </w:r>
      <w:r w:rsidR="00742178" w:rsidRPr="00E306C2">
        <w:rPr>
          <w:lang w:val="en-GB"/>
        </w:rPr>
        <w:t>Centre</w:t>
      </w:r>
      <w:r w:rsidRPr="00E306C2">
        <w:rPr>
          <w:lang w:val="en-GB"/>
        </w:rPr>
        <w:t xml:space="preserve"> Ltd</w:t>
      </w:r>
    </w:p>
    <w:p w:rsidR="004869DB" w:rsidRPr="00E306C2" w:rsidRDefault="005344EE">
      <w:pPr>
        <w:pStyle w:val="BodyText"/>
        <w:shd w:val="clear" w:color="auto" w:fill="auto"/>
        <w:spacing w:line="276" w:lineRule="auto"/>
        <w:rPr>
          <w:lang w:val="en-GB"/>
        </w:rPr>
      </w:pPr>
      <w:r w:rsidRPr="00E306C2">
        <w:rPr>
          <w:b/>
          <w:bCs/>
          <w:lang w:val="en-GB"/>
        </w:rPr>
        <w:t>2017</w:t>
      </w:r>
    </w:p>
    <w:p w:rsidR="008417D8" w:rsidRPr="00E306C2" w:rsidRDefault="008417D8">
      <w:pPr>
        <w:pStyle w:val="BodyText"/>
        <w:shd w:val="clear" w:color="auto" w:fill="auto"/>
        <w:spacing w:line="276" w:lineRule="auto"/>
        <w:rPr>
          <w:lang w:val="en-GB"/>
        </w:rPr>
      </w:pPr>
      <w:r w:rsidRPr="00E306C2">
        <w:rPr>
          <w:lang w:val="en-GB"/>
        </w:rPr>
        <w:t>Graduation certificate</w:t>
      </w:r>
    </w:p>
    <w:p w:rsidR="004869DB" w:rsidRPr="00E306C2" w:rsidRDefault="008417D8">
      <w:pPr>
        <w:pStyle w:val="BodyText"/>
        <w:shd w:val="clear" w:color="auto" w:fill="auto"/>
        <w:spacing w:line="276" w:lineRule="auto"/>
        <w:rPr>
          <w:lang w:val="en-GB"/>
        </w:rPr>
      </w:pPr>
      <w:r w:rsidRPr="00E306C2">
        <w:rPr>
          <w:lang w:val="en-GB"/>
        </w:rPr>
        <w:t xml:space="preserve">Leadership and commitment of senior management to implement the requirements of the new ISO 9001:2015 standard and the effectiveness of the Prisma Quality Management System </w:t>
      </w:r>
      <w:r w:rsidR="005344EE" w:rsidRPr="00E306C2">
        <w:rPr>
          <w:lang w:val="en-GB"/>
        </w:rPr>
        <w:t>Ploiești</w:t>
      </w:r>
    </w:p>
    <w:p w:rsidR="004869DB" w:rsidRPr="00E306C2" w:rsidRDefault="005344EE">
      <w:pPr>
        <w:pStyle w:val="BodyText"/>
        <w:shd w:val="clear" w:color="auto" w:fill="auto"/>
        <w:spacing w:line="276" w:lineRule="auto"/>
        <w:rPr>
          <w:lang w:val="en-GB"/>
        </w:rPr>
      </w:pPr>
      <w:r w:rsidRPr="00E306C2">
        <w:rPr>
          <w:b/>
          <w:bCs/>
          <w:lang w:val="en-GB"/>
        </w:rPr>
        <w:t>2013</w:t>
      </w:r>
    </w:p>
    <w:p w:rsidR="008417D8" w:rsidRPr="00E306C2" w:rsidRDefault="008417D8" w:rsidP="008417D8">
      <w:pPr>
        <w:pStyle w:val="BodyText"/>
        <w:shd w:val="clear" w:color="auto" w:fill="auto"/>
        <w:spacing w:line="276" w:lineRule="auto"/>
        <w:rPr>
          <w:lang w:val="en-GB"/>
        </w:rPr>
      </w:pPr>
      <w:r w:rsidRPr="00E306C2">
        <w:rPr>
          <w:lang w:val="en-GB"/>
        </w:rPr>
        <w:t>Graduation certificate</w:t>
      </w:r>
    </w:p>
    <w:p w:rsidR="004869DB" w:rsidRPr="00E306C2" w:rsidRDefault="008417D8">
      <w:pPr>
        <w:pStyle w:val="BodyText"/>
        <w:shd w:val="clear" w:color="auto" w:fill="auto"/>
        <w:spacing w:line="276" w:lineRule="auto"/>
        <w:rPr>
          <w:lang w:val="en-GB"/>
        </w:rPr>
      </w:pPr>
      <w:r w:rsidRPr="00E306C2">
        <w:rPr>
          <w:lang w:val="en-GB"/>
        </w:rPr>
        <w:t xml:space="preserve">Training services in the use of SCADA and SIMONE facilities - Module II - SNT operation based on simulator Simone University of Oil and Gas UPG </w:t>
      </w:r>
      <w:r w:rsidR="005344EE" w:rsidRPr="00E306C2">
        <w:rPr>
          <w:lang w:val="en-GB"/>
        </w:rPr>
        <w:t>Ploiești</w:t>
      </w:r>
    </w:p>
    <w:p w:rsidR="004869DB" w:rsidRPr="00E306C2" w:rsidRDefault="005344EE">
      <w:pPr>
        <w:pStyle w:val="BodyText"/>
        <w:shd w:val="clear" w:color="auto" w:fill="auto"/>
        <w:spacing w:line="276" w:lineRule="auto"/>
        <w:rPr>
          <w:lang w:val="en-GB"/>
        </w:rPr>
      </w:pPr>
      <w:r w:rsidRPr="00E306C2">
        <w:rPr>
          <w:b/>
          <w:bCs/>
          <w:lang w:val="en-GB"/>
        </w:rPr>
        <w:t>2006</w:t>
      </w:r>
    </w:p>
    <w:p w:rsidR="008417D8" w:rsidRPr="00E306C2" w:rsidRDefault="008417D8" w:rsidP="008417D8">
      <w:pPr>
        <w:pStyle w:val="BodyText"/>
        <w:shd w:val="clear" w:color="auto" w:fill="auto"/>
        <w:spacing w:line="276" w:lineRule="auto"/>
        <w:rPr>
          <w:lang w:val="en-GB"/>
        </w:rPr>
      </w:pPr>
      <w:r w:rsidRPr="00E306C2">
        <w:rPr>
          <w:lang w:val="en-GB"/>
        </w:rPr>
        <w:t>Graduation certificate</w:t>
      </w:r>
    </w:p>
    <w:p w:rsidR="008417D8" w:rsidRPr="00E306C2" w:rsidRDefault="008417D8">
      <w:pPr>
        <w:pStyle w:val="BodyText"/>
        <w:shd w:val="clear" w:color="auto" w:fill="auto"/>
        <w:spacing w:line="276" w:lineRule="auto"/>
        <w:rPr>
          <w:lang w:val="en-GB"/>
        </w:rPr>
      </w:pPr>
      <w:r w:rsidRPr="00E306C2">
        <w:rPr>
          <w:lang w:val="en-GB"/>
        </w:rPr>
        <w:t>Legislative Harmonization Analyst Initiation Programme</w:t>
      </w:r>
    </w:p>
    <w:p w:rsidR="008417D8" w:rsidRPr="00E306C2" w:rsidRDefault="008417D8">
      <w:pPr>
        <w:pStyle w:val="BodyText"/>
        <w:shd w:val="clear" w:color="auto" w:fill="auto"/>
        <w:spacing w:line="276" w:lineRule="auto"/>
        <w:rPr>
          <w:lang w:val="en-GB"/>
        </w:rPr>
      </w:pPr>
      <w:r w:rsidRPr="00E306C2">
        <w:rPr>
          <w:lang w:val="en-GB"/>
        </w:rPr>
        <w:t>Ministry of Labour, Social Solidarity and Family / Ministry of Education, Research and Youth</w:t>
      </w:r>
    </w:p>
    <w:p w:rsidR="004869DB" w:rsidRPr="00E306C2" w:rsidRDefault="005344EE">
      <w:pPr>
        <w:pStyle w:val="BodyText"/>
        <w:shd w:val="clear" w:color="auto" w:fill="auto"/>
        <w:spacing w:line="276" w:lineRule="auto"/>
        <w:rPr>
          <w:lang w:val="en-GB"/>
        </w:rPr>
      </w:pPr>
      <w:r w:rsidRPr="00E306C2">
        <w:rPr>
          <w:b/>
          <w:bCs/>
          <w:lang w:val="en-GB"/>
        </w:rPr>
        <w:t>2005</w:t>
      </w:r>
    </w:p>
    <w:p w:rsidR="008417D8" w:rsidRPr="00E306C2" w:rsidRDefault="008417D8">
      <w:pPr>
        <w:pStyle w:val="BodyText"/>
        <w:shd w:val="clear" w:color="auto" w:fill="auto"/>
        <w:rPr>
          <w:lang w:val="en-GB"/>
        </w:rPr>
      </w:pPr>
      <w:r w:rsidRPr="00E306C2">
        <w:rPr>
          <w:lang w:val="en-GB"/>
        </w:rPr>
        <w:t>Certificate of professional competence</w:t>
      </w:r>
    </w:p>
    <w:p w:rsidR="008417D8" w:rsidRPr="00E306C2" w:rsidRDefault="008417D8">
      <w:pPr>
        <w:pStyle w:val="BodyText"/>
        <w:shd w:val="clear" w:color="auto" w:fill="auto"/>
        <w:spacing w:after="260"/>
        <w:rPr>
          <w:lang w:val="en-GB"/>
        </w:rPr>
      </w:pPr>
      <w:r w:rsidRPr="00E306C2">
        <w:rPr>
          <w:lang w:val="en-GB"/>
        </w:rPr>
        <w:t>Management of the dispatching activity of the National Natural Gas Transmission System</w:t>
      </w:r>
    </w:p>
    <w:p w:rsidR="004869DB" w:rsidRPr="00E306C2" w:rsidRDefault="005344EE">
      <w:pPr>
        <w:pStyle w:val="BodyText"/>
        <w:shd w:val="clear" w:color="auto" w:fill="auto"/>
        <w:spacing w:after="260"/>
        <w:rPr>
          <w:lang w:val="en-GB"/>
        </w:rPr>
      </w:pPr>
      <w:r w:rsidRPr="00E306C2">
        <w:rPr>
          <w:lang w:val="en-GB"/>
        </w:rPr>
        <w:t>S.N.T.G.N. TRANSGAZ S.A. Medias</w:t>
      </w:r>
    </w:p>
    <w:p w:rsidR="004869DB" w:rsidRPr="00E306C2" w:rsidRDefault="005344EE">
      <w:pPr>
        <w:pStyle w:val="Heading30"/>
        <w:keepNext/>
        <w:keepLines/>
        <w:shd w:val="clear" w:color="auto" w:fill="auto"/>
        <w:spacing w:after="0" w:line="276" w:lineRule="auto"/>
        <w:rPr>
          <w:lang w:val="en-GB"/>
        </w:rPr>
      </w:pPr>
      <w:bookmarkStart w:id="9" w:name="bookmark9"/>
      <w:r w:rsidRPr="00E306C2">
        <w:rPr>
          <w:lang w:val="en-GB"/>
        </w:rPr>
        <w:t>1985 - 1990</w:t>
      </w:r>
      <w:bookmarkEnd w:id="9"/>
    </w:p>
    <w:p w:rsidR="008417D8" w:rsidRPr="00E306C2" w:rsidRDefault="008417D8">
      <w:pPr>
        <w:pStyle w:val="BodyText"/>
        <w:shd w:val="clear" w:color="auto" w:fill="auto"/>
        <w:spacing w:line="276" w:lineRule="auto"/>
        <w:rPr>
          <w:lang w:val="en-GB"/>
        </w:rPr>
      </w:pPr>
      <w:r w:rsidRPr="00E306C2">
        <w:rPr>
          <w:lang w:val="en-GB"/>
        </w:rPr>
        <w:t>Engineering diploma specialising in Machine Tools</w:t>
      </w:r>
    </w:p>
    <w:p w:rsidR="008417D8" w:rsidRPr="00E306C2" w:rsidRDefault="008417D8">
      <w:pPr>
        <w:pStyle w:val="BodyText"/>
        <w:shd w:val="clear" w:color="auto" w:fill="auto"/>
        <w:spacing w:after="80" w:line="276" w:lineRule="auto"/>
        <w:rPr>
          <w:lang w:val="en-GB"/>
        </w:rPr>
      </w:pPr>
      <w:r w:rsidRPr="00E306C2">
        <w:rPr>
          <w:lang w:val="en-GB"/>
        </w:rPr>
        <w:t>Studies at the Faculty of Machine Building Technology</w:t>
      </w:r>
    </w:p>
    <w:p w:rsidR="004869DB" w:rsidRPr="00E306C2" w:rsidRDefault="005344EE">
      <w:pPr>
        <w:pStyle w:val="BodyText"/>
        <w:shd w:val="clear" w:color="auto" w:fill="auto"/>
        <w:spacing w:after="80" w:line="276" w:lineRule="auto"/>
        <w:rPr>
          <w:lang w:val="en-GB"/>
        </w:rPr>
      </w:pPr>
      <w:r w:rsidRPr="00E306C2">
        <w:rPr>
          <w:lang w:val="en-GB"/>
        </w:rPr>
        <w:t>Universit</w:t>
      </w:r>
      <w:r w:rsidR="008417D8" w:rsidRPr="00E306C2">
        <w:rPr>
          <w:lang w:val="en-GB"/>
        </w:rPr>
        <w:t>y of</w:t>
      </w:r>
      <w:r w:rsidRPr="00E306C2">
        <w:rPr>
          <w:lang w:val="en-GB"/>
        </w:rPr>
        <w:t xml:space="preserve"> Brașov</w:t>
      </w:r>
    </w:p>
    <w:p w:rsidR="004869DB" w:rsidRPr="00E306C2" w:rsidRDefault="005344EE">
      <w:pPr>
        <w:pStyle w:val="BodyText"/>
        <w:shd w:val="clear" w:color="auto" w:fill="auto"/>
        <w:spacing w:line="276" w:lineRule="auto"/>
        <w:rPr>
          <w:lang w:val="en-GB"/>
        </w:rPr>
      </w:pPr>
      <w:r w:rsidRPr="00E306C2">
        <w:rPr>
          <w:b/>
          <w:bCs/>
          <w:lang w:val="en-GB"/>
        </w:rPr>
        <w:t>1981 - 1983</w:t>
      </w:r>
    </w:p>
    <w:p w:rsidR="008417D8" w:rsidRPr="00E306C2" w:rsidRDefault="008417D8">
      <w:pPr>
        <w:pStyle w:val="BodyText"/>
        <w:shd w:val="clear" w:color="auto" w:fill="auto"/>
        <w:spacing w:line="276" w:lineRule="auto"/>
        <w:rPr>
          <w:lang w:val="en-GB"/>
        </w:rPr>
      </w:pPr>
      <w:r w:rsidRPr="00E306C2">
        <w:rPr>
          <w:lang w:val="en-GB"/>
        </w:rPr>
        <w:t>Baccalaureate diploma</w:t>
      </w:r>
    </w:p>
    <w:p w:rsidR="008417D8" w:rsidRPr="00E306C2" w:rsidRDefault="008417D8">
      <w:pPr>
        <w:pStyle w:val="BodyText"/>
        <w:shd w:val="clear" w:color="auto" w:fill="auto"/>
        <w:spacing w:line="276" w:lineRule="auto"/>
        <w:rPr>
          <w:lang w:val="en-GB"/>
        </w:rPr>
      </w:pPr>
      <w:r w:rsidRPr="00E306C2">
        <w:rPr>
          <w:lang w:val="en-GB"/>
        </w:rPr>
        <w:t>High school courses</w:t>
      </w:r>
    </w:p>
    <w:p w:rsidR="004869DB" w:rsidRPr="00E306C2" w:rsidRDefault="005344EE">
      <w:pPr>
        <w:pStyle w:val="BodyText"/>
        <w:shd w:val="clear" w:color="auto" w:fill="auto"/>
        <w:spacing w:line="276" w:lineRule="auto"/>
        <w:rPr>
          <w:lang w:val="en-GB"/>
        </w:rPr>
      </w:pPr>
      <w:r w:rsidRPr="00E306C2">
        <w:rPr>
          <w:lang w:val="en-GB"/>
        </w:rPr>
        <w:t xml:space="preserve">Industrial </w:t>
      </w:r>
      <w:r w:rsidR="008417D8" w:rsidRPr="00E306C2">
        <w:rPr>
          <w:lang w:val="en-GB"/>
        </w:rPr>
        <w:t>Highschool S</w:t>
      </w:r>
      <w:r w:rsidRPr="00E306C2">
        <w:rPr>
          <w:lang w:val="en-GB"/>
        </w:rPr>
        <w:t>inaia, Prahova</w:t>
      </w:r>
    </w:p>
    <w:p w:rsidR="004869DB" w:rsidRPr="00E306C2" w:rsidRDefault="005344EE">
      <w:pPr>
        <w:pStyle w:val="BodyText"/>
        <w:shd w:val="clear" w:color="auto" w:fill="auto"/>
        <w:spacing w:line="276" w:lineRule="auto"/>
        <w:rPr>
          <w:lang w:val="en-GB"/>
        </w:rPr>
      </w:pPr>
      <w:r w:rsidRPr="00E306C2">
        <w:rPr>
          <w:b/>
          <w:bCs/>
          <w:lang w:val="en-GB"/>
        </w:rPr>
        <w:t>1971 - 1981</w:t>
      </w:r>
    </w:p>
    <w:p w:rsidR="008417D8" w:rsidRPr="00E306C2" w:rsidRDefault="008417D8">
      <w:pPr>
        <w:pStyle w:val="BodyText"/>
        <w:shd w:val="clear" w:color="auto" w:fill="auto"/>
        <w:spacing w:after="120" w:line="276" w:lineRule="auto"/>
        <w:rPr>
          <w:lang w:val="en-GB"/>
        </w:rPr>
      </w:pPr>
      <w:r w:rsidRPr="00E306C2">
        <w:rPr>
          <w:lang w:val="en-GB"/>
        </w:rPr>
        <w:t>10-year compulsory school graduation diploma</w:t>
      </w:r>
    </w:p>
    <w:p w:rsidR="004869DB" w:rsidRPr="00E306C2" w:rsidRDefault="00742178" w:rsidP="00742178">
      <w:pPr>
        <w:pStyle w:val="BodyText"/>
        <w:shd w:val="clear" w:color="auto" w:fill="auto"/>
        <w:spacing w:after="120" w:line="276" w:lineRule="auto"/>
        <w:ind w:right="183"/>
        <w:rPr>
          <w:lang w:val="en-GB"/>
        </w:rPr>
      </w:pPr>
      <w:r w:rsidRPr="00E306C2">
        <w:rPr>
          <w:noProof/>
          <w:lang w:bidi="ar-SA"/>
        </w:rPr>
        <mc:AlternateContent>
          <mc:Choice Requires="wps">
            <w:drawing>
              <wp:anchor distT="419100" distB="1825625" distL="114300" distR="4610100" simplePos="0" relativeHeight="125829380" behindDoc="0" locked="0" layoutInCell="1" allowOverlap="1">
                <wp:simplePos x="0" y="0"/>
                <wp:positionH relativeFrom="page">
                  <wp:posOffset>2393315</wp:posOffset>
                </wp:positionH>
                <wp:positionV relativeFrom="paragraph">
                  <wp:posOffset>723265</wp:posOffset>
                </wp:positionV>
                <wp:extent cx="508635" cy="16637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08635" cy="166370"/>
                        </a:xfrm>
                        <a:prstGeom prst="rect">
                          <a:avLst/>
                        </a:prstGeom>
                        <a:noFill/>
                      </wps:spPr>
                      <wps:txbx>
                        <w:txbxContent>
                          <w:p w:rsidR="004869DB" w:rsidRDefault="005344EE">
                            <w:pPr>
                              <w:pStyle w:val="BodyText"/>
                              <w:shd w:val="clear" w:color="auto" w:fill="auto"/>
                            </w:pPr>
                            <w:r>
                              <w:t>Rom</w:t>
                            </w:r>
                            <w:r w:rsidR="00742178">
                              <w:t>anian</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5" o:spid="_x0000_s1029" type="#_x0000_t202" style="position:absolute;margin-left:188.45pt;margin-top:56.95pt;width:40.05pt;height:13.1pt;z-index:125829380;visibility:visible;mso-wrap-style:square;mso-width-percent:0;mso-height-percent:0;mso-wrap-distance-left:9pt;mso-wrap-distance-top:33pt;mso-wrap-distance-right:363pt;mso-wrap-distance-bottom:143.7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" filled="f" stroked="f">
                <v:textbox inset="0,0,0,0">
                  <w:txbxContent>
                    <w:p w:rsidR="004869DB" w:rsidRDefault="005344EE">
                      <w:pPr>
                        <w:pStyle w:val="BodyText"/>
                        <w:shd w:val="clear" w:color="auto" w:fill="auto"/>
                      </w:pPr>
                      <w:r>
                        <w:t>Rom</w:t>
                      </w:r>
                      <w:r w:rsidR="00742178">
                        <w:t>anian</w:t>
                      </w:r>
                    </w:p>
                  </w:txbxContent>
                </v:textbox>
                <w10:wrap type="topAndBottom" anchorx="page"/>
              </v:shape>
            </w:pict>
          </mc:Fallback>
        </mc:AlternateContent>
      </w:r>
      <w:r w:rsidR="008417D8" w:rsidRPr="00E306C2">
        <w:rPr>
          <w:lang w:val="en-GB"/>
        </w:rPr>
        <w:t>General School</w:t>
      </w:r>
      <w:r w:rsidR="005344EE" w:rsidRPr="00E306C2">
        <w:rPr>
          <w:lang w:val="en-GB"/>
        </w:rPr>
        <w:t xml:space="preserve"> </w:t>
      </w:r>
      <w:r w:rsidR="005344EE" w:rsidRPr="00E306C2">
        <w:rPr>
          <w:lang w:val="en-GB" w:eastAsia="en-US" w:bidi="en-US"/>
        </w:rPr>
        <w:t xml:space="preserve">George </w:t>
      </w:r>
      <w:r w:rsidR="005344EE" w:rsidRPr="00E306C2">
        <w:rPr>
          <w:lang w:val="en-GB"/>
        </w:rPr>
        <w:t>Enescu Sinaia, Prahova</w:t>
      </w:r>
      <w:bookmarkStart w:id="10" w:name="_GoBack"/>
      <w:bookmarkEnd w:id="10"/>
    </w:p>
    <w:p w:rsidR="00E306C2" w:rsidRPr="00E306C2" w:rsidRDefault="00E306C2" w:rsidP="00E306C2">
      <w:pPr>
        <w:pStyle w:val="BodyText"/>
        <w:shd w:val="clear" w:color="auto" w:fill="auto"/>
        <w:spacing w:after="80"/>
        <w:rPr>
          <w:lang w:val="en-GB"/>
        </w:rPr>
      </w:pPr>
      <w:r w:rsidRPr="00E306C2">
        <w:rPr>
          <w:lang w:val="en-GB"/>
        </w:rPr>
        <w:t>Good communication, social and adaptability skills</w:t>
      </w:r>
    </w:p>
    <w:p w:rsidR="00E306C2" w:rsidRPr="00E306C2" w:rsidRDefault="00E306C2" w:rsidP="00E306C2">
      <w:pPr>
        <w:pStyle w:val="BodyText"/>
        <w:shd w:val="clear" w:color="auto" w:fill="auto"/>
        <w:spacing w:after="120"/>
        <w:rPr>
          <w:lang w:val="en-GB"/>
        </w:rPr>
      </w:pPr>
      <w:r w:rsidRPr="00E306C2">
        <w:rPr>
          <w:lang w:val="en-GB"/>
        </w:rPr>
        <w:t>Organisational and managerial skills</w:t>
      </w:r>
    </w:p>
    <w:p w:rsidR="00E306C2" w:rsidRPr="00E306C2" w:rsidRDefault="00E306C2" w:rsidP="00E306C2">
      <w:pPr>
        <w:pStyle w:val="BodyText"/>
        <w:shd w:val="clear" w:color="auto" w:fill="auto"/>
        <w:spacing w:after="120"/>
        <w:rPr>
          <w:lang w:val="en-GB"/>
        </w:rPr>
      </w:pPr>
      <w:r w:rsidRPr="00E306C2">
        <w:rPr>
          <w:lang w:val="en-GB"/>
        </w:rPr>
        <w:t xml:space="preserve">Experience in natural gas transmission, dispatching and gas market operation </w:t>
      </w:r>
    </w:p>
    <w:p w:rsidR="00E306C2" w:rsidRPr="00E306C2" w:rsidRDefault="005344EE" w:rsidP="00E306C2">
      <w:pPr>
        <w:pStyle w:val="BodyText"/>
        <w:shd w:val="clear" w:color="auto" w:fill="auto"/>
        <w:spacing w:after="240"/>
        <w:rPr>
          <w:lang w:val="en-GB"/>
        </w:rPr>
      </w:pPr>
      <w:r w:rsidRPr="00E306C2">
        <w:rPr>
          <w:lang w:val="en-GB"/>
        </w:rPr>
        <w:t>PC</w:t>
      </w:r>
      <w:r w:rsidR="00E306C2" w:rsidRPr="00E306C2">
        <w:rPr>
          <w:lang w:val="en-GB"/>
        </w:rPr>
        <w:t xml:space="preserve"> use</w:t>
      </w:r>
      <w:r w:rsidRPr="00E306C2">
        <w:rPr>
          <w:lang w:val="en-GB"/>
        </w:rPr>
        <w:t xml:space="preserve"> - </w:t>
      </w:r>
      <w:r w:rsidR="00E306C2" w:rsidRPr="00E306C2">
        <w:rPr>
          <w:lang w:val="en-GB"/>
        </w:rPr>
        <w:t>Windows operating system</w:t>
      </w:r>
      <w:r w:rsidRPr="00E306C2">
        <w:rPr>
          <w:lang w:val="en-GB"/>
        </w:rPr>
        <w:t>, Microsoft Word, Microsoft Excel, Microsoft Power Point</w:t>
      </w:r>
    </w:p>
    <w:p w:rsidR="004869DB" w:rsidRPr="00E306C2" w:rsidRDefault="00E306C2" w:rsidP="00E306C2">
      <w:pPr>
        <w:pStyle w:val="BodyText"/>
        <w:shd w:val="clear" w:color="auto" w:fill="auto"/>
        <w:spacing w:after="220" w:line="403" w:lineRule="auto"/>
        <w:rPr>
          <w:lang w:val="en-GB"/>
        </w:rPr>
      </w:pPr>
      <w:r w:rsidRPr="00E306C2">
        <w:rPr>
          <w:lang w:val="en-GB"/>
        </w:rPr>
        <w:t>Category B licence since 1995</w:t>
      </w:r>
    </w:p>
    <w:sectPr w:rsidR="004869DB" w:rsidRPr="00E306C2" w:rsidSect="00742178">
      <w:pgSz w:w="11900" w:h="16840"/>
      <w:pgMar w:top="500" w:right="650" w:bottom="500" w:left="376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D1" w:rsidRDefault="00C071D1">
      <w:r>
        <w:separator/>
      </w:r>
    </w:p>
  </w:endnote>
  <w:endnote w:type="continuationSeparator" w:id="0">
    <w:p w:rsidR="00C071D1" w:rsidRDefault="00C0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D1" w:rsidRDefault="00C071D1"/>
  </w:footnote>
  <w:footnote w:type="continuationSeparator" w:id="0">
    <w:p w:rsidR="00C071D1" w:rsidRDefault="00C071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DB"/>
    <w:rsid w:val="000E0740"/>
    <w:rsid w:val="00116AC4"/>
    <w:rsid w:val="00162102"/>
    <w:rsid w:val="001A5D47"/>
    <w:rsid w:val="003B006C"/>
    <w:rsid w:val="004851E0"/>
    <w:rsid w:val="004869DB"/>
    <w:rsid w:val="005344EE"/>
    <w:rsid w:val="006A4D08"/>
    <w:rsid w:val="006A5637"/>
    <w:rsid w:val="00742178"/>
    <w:rsid w:val="007C6775"/>
    <w:rsid w:val="007F77D6"/>
    <w:rsid w:val="008417D8"/>
    <w:rsid w:val="009122BB"/>
    <w:rsid w:val="00C071D1"/>
    <w:rsid w:val="00DB2A2A"/>
    <w:rsid w:val="00E3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BAA60-B812-45F0-A865-CD25A73E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A2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Narrow" w:eastAsia="Arial Narrow" w:hAnsi="Arial Narrow" w:cs="Arial Narrow"/>
      <w:b/>
      <w:bCs/>
      <w:i w:val="0"/>
      <w:iCs w:val="0"/>
      <w:smallCaps w:val="0"/>
      <w:strike w:val="0"/>
      <w:sz w:val="28"/>
      <w:szCs w:val="28"/>
      <w:u w:val="none"/>
      <w:lang w:val="en-US" w:eastAsia="en-US" w:bidi="en-US"/>
    </w:rPr>
  </w:style>
  <w:style w:type="character" w:customStyle="1" w:styleId="Heading2">
    <w:name w:val="Heading #2_"/>
    <w:basedOn w:val="DefaultParagraphFont"/>
    <w:link w:val="Heading20"/>
    <w:rPr>
      <w:rFonts w:ascii="Arial Narrow" w:eastAsia="Arial Narrow" w:hAnsi="Arial Narrow" w:cs="Arial Narrow"/>
      <w:b/>
      <w:bCs/>
      <w:i w:val="0"/>
      <w:iCs w:val="0"/>
      <w:smallCaps w:val="0"/>
      <w:strike w:val="0"/>
      <w:u w:val="none"/>
    </w:rPr>
  </w:style>
  <w:style w:type="character" w:customStyle="1" w:styleId="BodyTextChar">
    <w:name w:val="Body Text Char"/>
    <w:basedOn w:val="DefaultParagraphFont"/>
    <w:link w:val="BodyText"/>
    <w:rPr>
      <w:rFonts w:ascii="Arial Narrow" w:eastAsia="Arial Narrow" w:hAnsi="Arial Narrow" w:cs="Arial Narrow"/>
      <w:b w:val="0"/>
      <w:bCs w:val="0"/>
      <w:i w:val="0"/>
      <w:iCs w:val="0"/>
      <w:smallCaps w:val="0"/>
      <w:strike w:val="0"/>
      <w:sz w:val="20"/>
      <w:szCs w:val="20"/>
      <w:u w:val="none"/>
    </w:rPr>
  </w:style>
  <w:style w:type="character" w:customStyle="1" w:styleId="Heading3">
    <w:name w:val="Heading #3_"/>
    <w:basedOn w:val="DefaultParagraphFont"/>
    <w:link w:val="Heading30"/>
    <w:rPr>
      <w:rFonts w:ascii="Arial Narrow" w:eastAsia="Arial Narrow" w:hAnsi="Arial Narrow" w:cs="Arial Narrow"/>
      <w:b/>
      <w:bCs/>
      <w:i w:val="0"/>
      <w:iCs w:val="0"/>
      <w:smallCaps w:val="0"/>
      <w:strike w:val="0"/>
      <w:sz w:val="20"/>
      <w:szCs w:val="20"/>
      <w:u w:val="none"/>
    </w:rPr>
  </w:style>
  <w:style w:type="character" w:customStyle="1" w:styleId="Other">
    <w:name w:val="Other_"/>
    <w:basedOn w:val="DefaultParagraphFont"/>
    <w:link w:val="Other0"/>
    <w:rPr>
      <w:rFonts w:ascii="Arial Narrow" w:eastAsia="Arial Narrow" w:hAnsi="Arial Narrow" w:cs="Arial Narrow"/>
      <w:b w:val="0"/>
      <w:bCs w:val="0"/>
      <w:i w:val="0"/>
      <w:iCs w:val="0"/>
      <w:smallCaps w:val="0"/>
      <w:strike w:val="0"/>
      <w:sz w:val="20"/>
      <w:szCs w:val="20"/>
      <w:u w:val="none"/>
    </w:rPr>
  </w:style>
  <w:style w:type="character" w:customStyle="1" w:styleId="Tablecaption">
    <w:name w:val="Table caption_"/>
    <w:basedOn w:val="DefaultParagraphFont"/>
    <w:link w:val="Tablecaption0"/>
    <w:rPr>
      <w:rFonts w:ascii="Arial Narrow" w:eastAsia="Arial Narrow" w:hAnsi="Arial Narrow" w:cs="Arial Narrow"/>
      <w:b w:val="0"/>
      <w:bCs w:val="0"/>
      <w:i w:val="0"/>
      <w:iCs w:val="0"/>
      <w:smallCaps w:val="0"/>
      <w:strike w:val="0"/>
      <w:sz w:val="20"/>
      <w:szCs w:val="20"/>
      <w:u w:val="single"/>
    </w:rPr>
  </w:style>
  <w:style w:type="paragraph" w:customStyle="1" w:styleId="Heading10">
    <w:name w:val="Heading #1"/>
    <w:basedOn w:val="Normal"/>
    <w:link w:val="Heading1"/>
    <w:pPr>
      <w:shd w:val="clear" w:color="auto" w:fill="FFFFFF"/>
      <w:spacing w:after="280"/>
      <w:jc w:val="right"/>
      <w:outlineLvl w:val="0"/>
    </w:pPr>
    <w:rPr>
      <w:rFonts w:ascii="Arial Narrow" w:eastAsia="Arial Narrow" w:hAnsi="Arial Narrow" w:cs="Arial Narrow"/>
      <w:b/>
      <w:bCs/>
      <w:sz w:val="28"/>
      <w:szCs w:val="28"/>
      <w:lang w:val="en-US" w:eastAsia="en-US" w:bidi="en-US"/>
    </w:rPr>
  </w:style>
  <w:style w:type="paragraph" w:customStyle="1" w:styleId="Heading20">
    <w:name w:val="Heading #2"/>
    <w:basedOn w:val="Normal"/>
    <w:link w:val="Heading2"/>
    <w:pPr>
      <w:shd w:val="clear" w:color="auto" w:fill="FFFFFF"/>
      <w:spacing w:after="60" w:line="298" w:lineRule="auto"/>
      <w:jc w:val="right"/>
      <w:outlineLvl w:val="1"/>
    </w:pPr>
    <w:rPr>
      <w:rFonts w:ascii="Arial Narrow" w:eastAsia="Arial Narrow" w:hAnsi="Arial Narrow" w:cs="Arial Narrow"/>
      <w:b/>
      <w:bCs/>
    </w:rPr>
  </w:style>
  <w:style w:type="paragraph" w:styleId="BodyText">
    <w:name w:val="Body Text"/>
    <w:basedOn w:val="Normal"/>
    <w:link w:val="BodyTextChar"/>
    <w:qFormat/>
    <w:pPr>
      <w:shd w:val="clear" w:color="auto" w:fill="FFFFFF"/>
    </w:pPr>
    <w:rPr>
      <w:rFonts w:ascii="Arial Narrow" w:eastAsia="Arial Narrow" w:hAnsi="Arial Narrow" w:cs="Arial Narrow"/>
      <w:sz w:val="20"/>
      <w:szCs w:val="20"/>
    </w:rPr>
  </w:style>
  <w:style w:type="paragraph" w:customStyle="1" w:styleId="Heading30">
    <w:name w:val="Heading #3"/>
    <w:basedOn w:val="Normal"/>
    <w:link w:val="Heading3"/>
    <w:pPr>
      <w:shd w:val="clear" w:color="auto" w:fill="FFFFFF"/>
      <w:spacing w:after="20"/>
      <w:outlineLvl w:val="2"/>
    </w:pPr>
    <w:rPr>
      <w:rFonts w:ascii="Arial Narrow" w:eastAsia="Arial Narrow" w:hAnsi="Arial Narrow" w:cs="Arial Narrow"/>
      <w:b/>
      <w:bCs/>
      <w:sz w:val="20"/>
      <w:szCs w:val="20"/>
    </w:rPr>
  </w:style>
  <w:style w:type="paragraph" w:customStyle="1" w:styleId="Other0">
    <w:name w:val="Other"/>
    <w:basedOn w:val="Normal"/>
    <w:link w:val="Other"/>
    <w:pPr>
      <w:shd w:val="clear" w:color="auto" w:fill="FFFFFF"/>
    </w:pPr>
    <w:rPr>
      <w:rFonts w:ascii="Arial Narrow" w:eastAsia="Arial Narrow" w:hAnsi="Arial Narrow" w:cs="Arial Narrow"/>
      <w:sz w:val="20"/>
      <w:szCs w:val="20"/>
    </w:rPr>
  </w:style>
  <w:style w:type="paragraph" w:customStyle="1" w:styleId="Tablecaption0">
    <w:name w:val="Table caption"/>
    <w:basedOn w:val="Normal"/>
    <w:link w:val="Tablecaption"/>
    <w:pPr>
      <w:shd w:val="clear" w:color="auto" w:fill="FFFFFF"/>
    </w:pPr>
    <w:rPr>
      <w:rFonts w:ascii="Arial Narrow" w:eastAsia="Arial Narrow" w:hAnsi="Arial Narrow" w:cs="Arial Narrow"/>
      <w:sz w:val="20"/>
      <w:szCs w:val="20"/>
      <w:u w:val="single"/>
    </w:rPr>
  </w:style>
  <w:style w:type="character" w:customStyle="1" w:styleId="Bodytext2">
    <w:name w:val="Body text (2)_"/>
    <w:basedOn w:val="DefaultParagraphFont"/>
    <w:link w:val="Bodytext20"/>
    <w:rsid w:val="006A5637"/>
    <w:rPr>
      <w:rFonts w:ascii="Arial Narrow" w:eastAsia="Arial Narrow" w:hAnsi="Arial Narrow" w:cs="Arial Narrow"/>
      <w:b/>
      <w:bCs/>
      <w:shd w:val="clear" w:color="auto" w:fill="FFFFFF"/>
    </w:rPr>
  </w:style>
  <w:style w:type="paragraph" w:customStyle="1" w:styleId="Bodytext20">
    <w:name w:val="Body text (2)"/>
    <w:basedOn w:val="Normal"/>
    <w:link w:val="Bodytext2"/>
    <w:rsid w:val="006A5637"/>
    <w:pPr>
      <w:shd w:val="clear" w:color="auto" w:fill="FFFFFF"/>
      <w:spacing w:after="70"/>
    </w:pPr>
    <w:rPr>
      <w:rFonts w:ascii="Arial Narrow" w:eastAsia="Arial Narrow" w:hAnsi="Arial Narrow" w:cs="Arial Narrow"/>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lorin.bunea@transgaz.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Curriculum vitae Europass</vt:lpstr>
    </vt:vector>
  </TitlesOfParts>
  <Company>SNTGN TRANSGAZ SA</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subject/>
  <dc:creator>PHT</dc:creator>
  <cp:keywords/>
  <cp:lastModifiedBy>Nicoleta Vladucu</cp:lastModifiedBy>
  <cp:revision>2</cp:revision>
  <dcterms:created xsi:type="dcterms:W3CDTF">2021-10-06T11:50:00Z</dcterms:created>
  <dcterms:modified xsi:type="dcterms:W3CDTF">2021-10-06T11:50:00Z</dcterms:modified>
</cp:coreProperties>
</file>